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844" w:rsidRPr="00A41EB2" w:rsidRDefault="005F3844" w:rsidP="00A41EB2">
      <w:pPr>
        <w:pStyle w:val="Kop1"/>
        <w:rPr>
          <w:rFonts w:ascii="Open Sans" w:hAnsi="Open Sans" w:cs="Open Sans"/>
          <w:sz w:val="28"/>
        </w:rPr>
      </w:pPr>
      <w:r w:rsidRPr="00A41EB2">
        <w:rPr>
          <w:rFonts w:ascii="Open Sans" w:hAnsi="Open Sans" w:cs="Open Sans"/>
          <w:noProof/>
          <w:sz w:val="28"/>
          <w:lang w:eastAsia="nl-NL"/>
        </w:rPr>
        <w:drawing>
          <wp:anchor distT="0" distB="0" distL="114300" distR="114300" simplePos="0" relativeHeight="251658240" behindDoc="1" locked="0" layoutInCell="1" allowOverlap="1">
            <wp:simplePos x="0" y="0"/>
            <wp:positionH relativeFrom="column">
              <wp:posOffset>5219065</wp:posOffset>
            </wp:positionH>
            <wp:positionV relativeFrom="paragraph">
              <wp:posOffset>-601980</wp:posOffset>
            </wp:positionV>
            <wp:extent cx="1076325" cy="91804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ONED_logo_FC_zonder_marges_rond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918042"/>
                    </a:xfrm>
                    <a:prstGeom prst="rect">
                      <a:avLst/>
                    </a:prstGeom>
                  </pic:spPr>
                </pic:pic>
              </a:graphicData>
            </a:graphic>
            <wp14:sizeRelH relativeFrom="page">
              <wp14:pctWidth>0</wp14:pctWidth>
            </wp14:sizeRelH>
            <wp14:sizeRelV relativeFrom="page">
              <wp14:pctHeight>0</wp14:pctHeight>
            </wp14:sizeRelV>
          </wp:anchor>
        </w:drawing>
      </w:r>
      <w:r w:rsidRPr="00A41EB2">
        <w:rPr>
          <w:rFonts w:ascii="Open Sans" w:hAnsi="Open Sans" w:cs="Open Sans"/>
          <w:sz w:val="28"/>
        </w:rPr>
        <w:t xml:space="preserve">Extract uit het </w:t>
      </w:r>
      <w:r w:rsidRPr="00A41EB2">
        <w:rPr>
          <w:rFonts w:ascii="Open Sans" w:hAnsi="Open Sans" w:cs="Open Sans"/>
          <w:b/>
          <w:sz w:val="28"/>
        </w:rPr>
        <w:t xml:space="preserve">Model Programma van Eisen visuele </w:t>
      </w:r>
      <w:r w:rsidRPr="00A41EB2">
        <w:rPr>
          <w:rFonts w:ascii="Open Sans" w:hAnsi="Open Sans" w:cs="Open Sans"/>
          <w:b/>
          <w:sz w:val="28"/>
        </w:rPr>
        <w:br/>
        <w:t>inspectie</w:t>
      </w:r>
      <w:r w:rsidRPr="00A41EB2">
        <w:rPr>
          <w:rFonts w:ascii="Open Sans" w:hAnsi="Open Sans" w:cs="Open Sans"/>
          <w:sz w:val="28"/>
        </w:rPr>
        <w:t xml:space="preserve"> (Publicatie 2019-03 van Stichting RIONED)</w:t>
      </w:r>
    </w:p>
    <w:p w:rsidR="005F3844" w:rsidRDefault="005F3844" w:rsidP="005F3844">
      <w:pPr>
        <w:spacing w:after="0" w:line="240" w:lineRule="auto"/>
        <w:contextualSpacing/>
        <w:mirrorIndents/>
        <w:rPr>
          <w:rFonts w:ascii="Open Sans" w:hAnsi="Open Sans" w:cs="Open Sans"/>
          <w:b/>
          <w:sz w:val="24"/>
          <w:szCs w:val="24"/>
        </w:rPr>
      </w:pPr>
    </w:p>
    <w:p w:rsidR="009977ED" w:rsidRDefault="000F3153" w:rsidP="005F3844">
      <w:pPr>
        <w:spacing w:after="0" w:line="240" w:lineRule="auto"/>
        <w:contextualSpacing/>
        <w:mirrorIndents/>
        <w:rPr>
          <w:rFonts w:ascii="Open Sans" w:hAnsi="Open Sans" w:cs="Open Sans"/>
          <w:sz w:val="20"/>
          <w:szCs w:val="20"/>
        </w:rPr>
      </w:pPr>
      <w:r>
        <w:rPr>
          <w:rFonts w:ascii="Open Sans" w:hAnsi="Open Sans" w:cs="Open Sans"/>
          <w:sz w:val="20"/>
          <w:szCs w:val="24"/>
        </w:rPr>
        <w:t xml:space="preserve">Hieronder vindt u hoofdstuk 2 en bijlagen 1 en 2 van het Model Programma van Eisen visuele inspectie volgens de NEN-EN 13508-2:2003+A1:2011. </w:t>
      </w:r>
      <w:r w:rsidR="00A41EB2" w:rsidRPr="00A41EB2">
        <w:rPr>
          <w:rFonts w:ascii="Open Sans" w:hAnsi="Open Sans" w:cs="Open Sans"/>
          <w:sz w:val="20"/>
          <w:szCs w:val="24"/>
        </w:rPr>
        <w:t>Het brondocu</w:t>
      </w:r>
      <w:r w:rsidR="00A41EB2" w:rsidRPr="00A41EB2">
        <w:rPr>
          <w:rFonts w:ascii="Open Sans" w:hAnsi="Open Sans" w:cs="Open Sans"/>
          <w:sz w:val="20"/>
          <w:szCs w:val="20"/>
        </w:rPr>
        <w:t xml:space="preserve">ment </w:t>
      </w:r>
      <w:r w:rsidR="00A41EB2">
        <w:rPr>
          <w:rFonts w:ascii="Open Sans" w:hAnsi="Open Sans" w:cs="Open Sans"/>
          <w:sz w:val="20"/>
          <w:szCs w:val="20"/>
        </w:rPr>
        <w:t>(en eventuele errata) vindt u op</w:t>
      </w:r>
      <w:r w:rsidR="00A41EB2" w:rsidRPr="00A41EB2">
        <w:rPr>
          <w:rFonts w:ascii="Open Sans" w:hAnsi="Open Sans" w:cs="Open Sans"/>
          <w:sz w:val="20"/>
          <w:szCs w:val="20"/>
        </w:rPr>
        <w:t xml:space="preserve"> </w:t>
      </w:r>
      <w:hyperlink r:id="rId9" w:history="1">
        <w:r w:rsidR="00E22454" w:rsidRPr="001B32DA">
          <w:rPr>
            <w:rStyle w:val="Hyperlink"/>
            <w:rFonts w:ascii="Open Sans" w:hAnsi="Open Sans" w:cs="Open Sans"/>
            <w:sz w:val="20"/>
            <w:szCs w:val="20"/>
          </w:rPr>
          <w:t>https://www.riool.net/model-programma-van-eisen-voor-visuele-inspectie-2019-</w:t>
        </w:r>
      </w:hyperlink>
      <w:r w:rsidR="00A41EB2" w:rsidRPr="00A41EB2">
        <w:rPr>
          <w:rFonts w:ascii="Open Sans" w:hAnsi="Open Sans" w:cs="Open Sans"/>
          <w:sz w:val="20"/>
          <w:szCs w:val="20"/>
        </w:rPr>
        <w:t xml:space="preserve">. </w:t>
      </w:r>
    </w:p>
    <w:p w:rsidR="000F3153" w:rsidRDefault="00303EBA" w:rsidP="005F3844">
      <w:pPr>
        <w:spacing w:after="0" w:line="240" w:lineRule="auto"/>
        <w:contextualSpacing/>
        <w:mirrorIndents/>
        <w:rPr>
          <w:rFonts w:ascii="Open Sans" w:hAnsi="Open Sans" w:cs="Open Sans"/>
          <w:sz w:val="20"/>
          <w:szCs w:val="20"/>
        </w:rPr>
      </w:pPr>
      <w:r>
        <w:rPr>
          <w:rFonts w:ascii="Open Sans" w:hAnsi="Open Sans" w:cs="Open Sans"/>
          <w:sz w:val="20"/>
          <w:szCs w:val="20"/>
        </w:rPr>
        <w:t xml:space="preserve">In dat brondocument vindt u ook een uitgebreide, puntsgewijze toelichting bij het model PvE. </w:t>
      </w:r>
    </w:p>
    <w:p w:rsidR="000F3153" w:rsidRDefault="000F3153" w:rsidP="005F3844">
      <w:pPr>
        <w:spacing w:after="0" w:line="240" w:lineRule="auto"/>
        <w:contextualSpacing/>
        <w:mirrorIndents/>
        <w:rPr>
          <w:rFonts w:ascii="Open Sans" w:hAnsi="Open Sans" w:cs="Open Sans"/>
          <w:sz w:val="20"/>
          <w:szCs w:val="20"/>
        </w:rPr>
      </w:pPr>
    </w:p>
    <w:p w:rsidR="005F3844" w:rsidRPr="00A41EB2" w:rsidRDefault="00A41EB2" w:rsidP="005F3844">
      <w:pPr>
        <w:spacing w:after="0" w:line="240" w:lineRule="auto"/>
        <w:contextualSpacing/>
        <w:mirrorIndents/>
        <w:rPr>
          <w:rFonts w:ascii="Open Sans" w:hAnsi="Open Sans" w:cs="Open Sans"/>
          <w:sz w:val="20"/>
          <w:szCs w:val="20"/>
        </w:rPr>
      </w:pPr>
      <w:r w:rsidRPr="00A41EB2">
        <w:rPr>
          <w:rFonts w:ascii="Open Sans" w:hAnsi="Open Sans" w:cs="Open Sans"/>
          <w:sz w:val="20"/>
          <w:szCs w:val="20"/>
        </w:rPr>
        <w:t xml:space="preserve">Achtergrondinformatie is beschikbaar via </w:t>
      </w:r>
      <w:hyperlink r:id="rId10" w:history="1">
        <w:r w:rsidRPr="00A41EB2">
          <w:rPr>
            <w:rStyle w:val="Hyperlink"/>
            <w:rFonts w:ascii="Open Sans" w:hAnsi="Open Sans" w:cs="Open Sans"/>
            <w:sz w:val="20"/>
            <w:szCs w:val="20"/>
          </w:rPr>
          <w:t>www.riool.net/inspectie-2020</w:t>
        </w:r>
      </w:hyperlink>
      <w:r w:rsidRPr="00A41EB2">
        <w:rPr>
          <w:rFonts w:ascii="Open Sans" w:hAnsi="Open Sans" w:cs="Open Sans"/>
          <w:sz w:val="20"/>
          <w:szCs w:val="20"/>
        </w:rPr>
        <w:t>.</w:t>
      </w:r>
    </w:p>
    <w:p w:rsidR="00A41EB2" w:rsidRPr="00A41EB2" w:rsidRDefault="00A41EB2" w:rsidP="005F3844">
      <w:pPr>
        <w:spacing w:after="0" w:line="240" w:lineRule="auto"/>
        <w:contextualSpacing/>
        <w:mirrorIndents/>
        <w:rPr>
          <w:rFonts w:ascii="Open Sans" w:hAnsi="Open Sans" w:cs="Open Sans"/>
          <w:sz w:val="20"/>
          <w:szCs w:val="20"/>
        </w:rPr>
      </w:pPr>
    </w:p>
    <w:p w:rsidR="005F3844" w:rsidRPr="005F3844" w:rsidRDefault="005F3844" w:rsidP="005F3844">
      <w:pPr>
        <w:spacing w:after="0" w:line="240" w:lineRule="auto"/>
        <w:contextualSpacing/>
        <w:mirrorIndents/>
        <w:rPr>
          <w:rFonts w:ascii="Open Sans" w:hAnsi="Open Sans" w:cs="Open Sans"/>
          <w:b/>
          <w:sz w:val="24"/>
          <w:szCs w:val="24"/>
        </w:rPr>
      </w:pPr>
      <w:r w:rsidRPr="00E22454">
        <w:rPr>
          <w:rFonts w:ascii="Open Sans" w:hAnsi="Open Sans" w:cs="Open Sans"/>
          <w:b/>
          <w:sz w:val="24"/>
          <w:szCs w:val="24"/>
        </w:rPr>
        <w:t>Hoe dit document te</w:t>
      </w:r>
      <w:r w:rsidRPr="005F3844">
        <w:rPr>
          <w:rFonts w:ascii="Open Sans" w:hAnsi="Open Sans" w:cs="Open Sans"/>
          <w:b/>
          <w:sz w:val="24"/>
          <w:szCs w:val="24"/>
        </w:rPr>
        <w:t xml:space="preserve"> gebruiken</w:t>
      </w:r>
    </w:p>
    <w:p w:rsidR="00A41EB2" w:rsidRDefault="00A41EB2" w:rsidP="005F3844">
      <w:pPr>
        <w:spacing w:after="0" w:line="240" w:lineRule="auto"/>
        <w:contextualSpacing/>
        <w:mirrorIndents/>
        <w:rPr>
          <w:rFonts w:ascii="Open Sans" w:hAnsi="Open Sans" w:cs="Open Sans"/>
          <w:sz w:val="20"/>
          <w:szCs w:val="24"/>
        </w:rPr>
      </w:pPr>
      <w:r w:rsidRPr="00A41EB2">
        <w:rPr>
          <w:rFonts w:ascii="Open Sans" w:hAnsi="Open Sans" w:cs="Open Sans"/>
          <w:sz w:val="20"/>
          <w:szCs w:val="24"/>
        </w:rPr>
        <w:t>Opdrachtgevers kunnen dit model Programma van Eisen toepassen</w:t>
      </w:r>
      <w:r>
        <w:rPr>
          <w:rFonts w:ascii="Open Sans" w:hAnsi="Open Sans" w:cs="Open Sans"/>
          <w:sz w:val="20"/>
          <w:szCs w:val="24"/>
        </w:rPr>
        <w:t xml:space="preserve"> </w:t>
      </w:r>
      <w:r w:rsidRPr="00A41EB2">
        <w:rPr>
          <w:rFonts w:ascii="Open Sans" w:hAnsi="Open Sans" w:cs="Open Sans"/>
          <w:sz w:val="20"/>
          <w:szCs w:val="24"/>
        </w:rPr>
        <w:t>in de meeste</w:t>
      </w:r>
      <w:r>
        <w:rPr>
          <w:rFonts w:ascii="Open Sans" w:hAnsi="Open Sans" w:cs="Open Sans"/>
          <w:sz w:val="20"/>
          <w:szCs w:val="24"/>
        </w:rPr>
        <w:t xml:space="preserve"> </w:t>
      </w:r>
      <w:r w:rsidRPr="00A41EB2">
        <w:rPr>
          <w:rFonts w:ascii="Open Sans" w:hAnsi="Open Sans" w:cs="Open Sans"/>
          <w:sz w:val="20"/>
          <w:szCs w:val="24"/>
        </w:rPr>
        <w:t>standaard</w:t>
      </w:r>
      <w:r>
        <w:rPr>
          <w:rFonts w:ascii="Open Sans" w:hAnsi="Open Sans" w:cs="Open Sans"/>
          <w:sz w:val="20"/>
          <w:szCs w:val="24"/>
        </w:rPr>
        <w:t>-</w:t>
      </w:r>
      <w:r w:rsidRPr="00A41EB2">
        <w:rPr>
          <w:rFonts w:ascii="Open Sans" w:hAnsi="Open Sans" w:cs="Open Sans"/>
          <w:sz w:val="20"/>
          <w:szCs w:val="24"/>
        </w:rPr>
        <w:t>contracten – zowel in deel 3 van de RAW</w:t>
      </w:r>
      <w:r>
        <w:rPr>
          <w:rFonts w:ascii="Open Sans" w:hAnsi="Open Sans" w:cs="Open Sans"/>
          <w:sz w:val="20"/>
          <w:szCs w:val="24"/>
        </w:rPr>
        <w:t>-</w:t>
      </w:r>
      <w:r w:rsidRPr="00A41EB2">
        <w:rPr>
          <w:rFonts w:ascii="Open Sans" w:hAnsi="Open Sans" w:cs="Open Sans"/>
          <w:sz w:val="20"/>
          <w:szCs w:val="24"/>
        </w:rPr>
        <w:t>systematiek</w:t>
      </w:r>
      <w:r>
        <w:rPr>
          <w:rFonts w:ascii="Open Sans" w:hAnsi="Open Sans" w:cs="Open Sans"/>
          <w:sz w:val="20"/>
          <w:szCs w:val="24"/>
        </w:rPr>
        <w:t xml:space="preserve"> </w:t>
      </w:r>
      <w:r w:rsidRPr="00A41EB2">
        <w:rPr>
          <w:rFonts w:ascii="Open Sans" w:hAnsi="Open Sans" w:cs="Open Sans"/>
          <w:sz w:val="20"/>
          <w:szCs w:val="24"/>
        </w:rPr>
        <w:t>als bij niet-RAW-contracten. CROW neemt dit model in 2020 op in deel 3 van de RAW-systematiek.</w:t>
      </w:r>
      <w:r>
        <w:rPr>
          <w:rFonts w:ascii="Open Sans" w:hAnsi="Open Sans" w:cs="Open Sans"/>
          <w:sz w:val="20"/>
          <w:szCs w:val="24"/>
        </w:rPr>
        <w:t xml:space="preserve"> </w:t>
      </w:r>
    </w:p>
    <w:p w:rsidR="00A41EB2" w:rsidRDefault="00A41EB2" w:rsidP="005F3844">
      <w:pPr>
        <w:spacing w:after="0" w:line="240" w:lineRule="auto"/>
        <w:contextualSpacing/>
        <w:mirrorIndents/>
        <w:rPr>
          <w:rFonts w:ascii="Open Sans" w:hAnsi="Open Sans" w:cs="Open Sans"/>
          <w:sz w:val="20"/>
          <w:szCs w:val="24"/>
        </w:rPr>
      </w:pPr>
    </w:p>
    <w:p w:rsidR="005F3844" w:rsidRPr="005F3844" w:rsidRDefault="00A41EB2" w:rsidP="005F3844">
      <w:pPr>
        <w:spacing w:after="0" w:line="240" w:lineRule="auto"/>
        <w:contextualSpacing/>
        <w:mirrorIndents/>
        <w:rPr>
          <w:rFonts w:ascii="Open Sans" w:hAnsi="Open Sans" w:cs="Open Sans"/>
          <w:sz w:val="20"/>
          <w:szCs w:val="24"/>
        </w:rPr>
      </w:pPr>
      <w:r w:rsidRPr="00A41EB2">
        <w:rPr>
          <w:rFonts w:ascii="Open Sans" w:hAnsi="Open Sans" w:cs="Open Sans"/>
          <w:sz w:val="20"/>
          <w:szCs w:val="24"/>
        </w:rPr>
        <w:t xml:space="preserve">Het model </w:t>
      </w:r>
      <w:r>
        <w:rPr>
          <w:rFonts w:ascii="Open Sans" w:hAnsi="Open Sans" w:cs="Open Sans"/>
          <w:sz w:val="20"/>
          <w:szCs w:val="24"/>
        </w:rPr>
        <w:t xml:space="preserve">PvE </w:t>
      </w:r>
      <w:r w:rsidRPr="00A41EB2">
        <w:rPr>
          <w:rFonts w:ascii="Open Sans" w:hAnsi="Open Sans" w:cs="Open Sans"/>
          <w:sz w:val="20"/>
          <w:szCs w:val="24"/>
        </w:rPr>
        <w:t>is één op één toe te passen of waar nodig aan te passen aan de</w:t>
      </w:r>
      <w:r>
        <w:rPr>
          <w:rFonts w:ascii="Open Sans" w:hAnsi="Open Sans" w:cs="Open Sans"/>
          <w:sz w:val="20"/>
          <w:szCs w:val="24"/>
        </w:rPr>
        <w:t xml:space="preserve"> </w:t>
      </w:r>
      <w:r w:rsidRPr="00A41EB2">
        <w:rPr>
          <w:rFonts w:ascii="Open Sans" w:hAnsi="Open Sans" w:cs="Open Sans"/>
          <w:sz w:val="20"/>
          <w:szCs w:val="24"/>
        </w:rPr>
        <w:t>specifieke situatie</w:t>
      </w:r>
      <w:r>
        <w:rPr>
          <w:rFonts w:ascii="Open Sans" w:hAnsi="Open Sans" w:cs="Open Sans"/>
          <w:sz w:val="20"/>
          <w:szCs w:val="24"/>
        </w:rPr>
        <w:t>, wensen</w:t>
      </w:r>
      <w:r w:rsidRPr="00A41EB2">
        <w:rPr>
          <w:rFonts w:ascii="Open Sans" w:hAnsi="Open Sans" w:cs="Open Sans"/>
          <w:sz w:val="20"/>
          <w:szCs w:val="24"/>
        </w:rPr>
        <w:t xml:space="preserve"> en doel van de inspectie.</w:t>
      </w:r>
      <w:r>
        <w:rPr>
          <w:rFonts w:ascii="Open Sans" w:hAnsi="Open Sans" w:cs="Open Sans"/>
          <w:sz w:val="20"/>
          <w:szCs w:val="24"/>
        </w:rPr>
        <w:t xml:space="preserve"> Het </w:t>
      </w:r>
      <w:r w:rsidR="005F3844" w:rsidRPr="005F3844">
        <w:rPr>
          <w:rFonts w:ascii="Open Sans" w:hAnsi="Open Sans" w:cs="Open Sans"/>
          <w:sz w:val="20"/>
          <w:szCs w:val="24"/>
        </w:rPr>
        <w:t>behandelt alleen de eisen van de visuele</w:t>
      </w:r>
      <w:r>
        <w:rPr>
          <w:rFonts w:ascii="Open Sans" w:hAnsi="Open Sans" w:cs="Open Sans"/>
          <w:sz w:val="20"/>
          <w:szCs w:val="24"/>
        </w:rPr>
        <w:t xml:space="preserve"> </w:t>
      </w:r>
      <w:r w:rsidR="005F3844" w:rsidRPr="005F3844">
        <w:rPr>
          <w:rFonts w:ascii="Open Sans" w:hAnsi="Open Sans" w:cs="Open Sans"/>
          <w:sz w:val="20"/>
          <w:szCs w:val="24"/>
        </w:rPr>
        <w:t>inspectie. Alle overige eisen en</w:t>
      </w:r>
      <w:r>
        <w:rPr>
          <w:rFonts w:ascii="Open Sans" w:hAnsi="Open Sans" w:cs="Open Sans"/>
          <w:sz w:val="20"/>
          <w:szCs w:val="24"/>
        </w:rPr>
        <w:t xml:space="preserve"> </w:t>
      </w:r>
      <w:r w:rsidR="005F3844" w:rsidRPr="005F3844">
        <w:rPr>
          <w:rFonts w:ascii="Open Sans" w:hAnsi="Open Sans" w:cs="Open Sans"/>
          <w:sz w:val="20"/>
          <w:szCs w:val="24"/>
        </w:rPr>
        <w:t>voorwaarden, waaronder eisen aan veiligheid, ARBO en afspraken rondom rechtsverhoudingen,</w:t>
      </w:r>
      <w:r>
        <w:rPr>
          <w:rFonts w:ascii="Open Sans" w:hAnsi="Open Sans" w:cs="Open Sans"/>
          <w:sz w:val="20"/>
          <w:szCs w:val="24"/>
        </w:rPr>
        <w:t xml:space="preserve"> </w:t>
      </w:r>
      <w:r w:rsidR="005F3844" w:rsidRPr="005F3844">
        <w:rPr>
          <w:rFonts w:ascii="Open Sans" w:hAnsi="Open Sans" w:cs="Open Sans"/>
          <w:sz w:val="20"/>
          <w:szCs w:val="24"/>
        </w:rPr>
        <w:t>moet u zelf aanvullen.</w:t>
      </w:r>
    </w:p>
    <w:p w:rsidR="00A41EB2" w:rsidRDefault="00A41EB2" w:rsidP="005F3844">
      <w:pPr>
        <w:spacing w:after="0" w:line="240" w:lineRule="auto"/>
        <w:contextualSpacing/>
        <w:mirrorIndents/>
        <w:rPr>
          <w:rFonts w:ascii="Open Sans" w:hAnsi="Open Sans" w:cs="Open Sans"/>
          <w:sz w:val="20"/>
          <w:szCs w:val="24"/>
        </w:rPr>
      </w:pPr>
    </w:p>
    <w:p w:rsidR="005F3844" w:rsidRPr="005F3844" w:rsidRDefault="005F3844" w:rsidP="005F3844">
      <w:pPr>
        <w:spacing w:after="0" w:line="240" w:lineRule="auto"/>
        <w:contextualSpacing/>
        <w:mirrorIndents/>
        <w:rPr>
          <w:rFonts w:ascii="Open Sans" w:hAnsi="Open Sans" w:cs="Open Sans"/>
          <w:sz w:val="20"/>
          <w:szCs w:val="24"/>
        </w:rPr>
      </w:pPr>
      <w:r w:rsidRPr="005F3844">
        <w:rPr>
          <w:rFonts w:ascii="Open Sans" w:hAnsi="Open Sans" w:cs="Open Sans"/>
          <w:sz w:val="20"/>
          <w:szCs w:val="24"/>
        </w:rPr>
        <w:t xml:space="preserve">De precieze invulling van het </w:t>
      </w:r>
      <w:r w:rsidR="00A41EB2">
        <w:rPr>
          <w:rFonts w:ascii="Open Sans" w:hAnsi="Open Sans" w:cs="Open Sans"/>
          <w:sz w:val="20"/>
          <w:szCs w:val="24"/>
        </w:rPr>
        <w:t xml:space="preserve">PvE </w:t>
      </w:r>
      <w:r w:rsidRPr="005F3844">
        <w:rPr>
          <w:rFonts w:ascii="Open Sans" w:hAnsi="Open Sans" w:cs="Open Sans"/>
          <w:sz w:val="20"/>
          <w:szCs w:val="24"/>
        </w:rPr>
        <w:t>is altijd afhankelijk van uw eigen</w:t>
      </w:r>
      <w:r w:rsidR="00A41EB2">
        <w:rPr>
          <w:rFonts w:ascii="Open Sans" w:hAnsi="Open Sans" w:cs="Open Sans"/>
          <w:sz w:val="20"/>
          <w:szCs w:val="24"/>
        </w:rPr>
        <w:t xml:space="preserve"> </w:t>
      </w:r>
      <w:r w:rsidRPr="005F3844">
        <w:rPr>
          <w:rFonts w:ascii="Open Sans" w:hAnsi="Open Sans" w:cs="Open Sans"/>
          <w:sz w:val="20"/>
          <w:szCs w:val="24"/>
        </w:rPr>
        <w:t>situatie en het doel waarvoor u laat inspecteren. Pas, waar gewenst, de standaardteksten</w:t>
      </w:r>
      <w:r w:rsidR="00A41EB2">
        <w:rPr>
          <w:rFonts w:ascii="Open Sans" w:hAnsi="Open Sans" w:cs="Open Sans"/>
          <w:sz w:val="20"/>
          <w:szCs w:val="24"/>
        </w:rPr>
        <w:t xml:space="preserve"> </w:t>
      </w:r>
      <w:r w:rsidRPr="005F3844">
        <w:rPr>
          <w:rFonts w:ascii="Open Sans" w:hAnsi="Open Sans" w:cs="Open Sans"/>
          <w:sz w:val="20"/>
          <w:szCs w:val="24"/>
        </w:rPr>
        <w:t xml:space="preserve">hierop aan. Dit document geeft aan waar u uw keuzes </w:t>
      </w:r>
      <w:r w:rsidRPr="00A41EB2">
        <w:rPr>
          <w:rFonts w:ascii="Open Sans" w:hAnsi="Open Sans" w:cs="Open Sans"/>
          <w:sz w:val="20"/>
          <w:szCs w:val="24"/>
          <w:u w:val="single"/>
        </w:rPr>
        <w:t>in elk geval</w:t>
      </w:r>
      <w:r w:rsidRPr="005F3844">
        <w:rPr>
          <w:rFonts w:ascii="Open Sans" w:hAnsi="Open Sans" w:cs="Open Sans"/>
          <w:sz w:val="20"/>
          <w:szCs w:val="24"/>
        </w:rPr>
        <w:t xml:space="preserve"> moet maken:</w:t>
      </w:r>
    </w:p>
    <w:p w:rsidR="00A41EB2" w:rsidRDefault="005F3844" w:rsidP="005F3844">
      <w:pPr>
        <w:pStyle w:val="Lijstalinea"/>
        <w:numPr>
          <w:ilvl w:val="0"/>
          <w:numId w:val="1"/>
        </w:numPr>
        <w:spacing w:after="0" w:line="240" w:lineRule="auto"/>
        <w:mirrorIndents/>
        <w:rPr>
          <w:rFonts w:ascii="Open Sans" w:hAnsi="Open Sans" w:cs="Open Sans"/>
          <w:sz w:val="20"/>
          <w:szCs w:val="24"/>
        </w:rPr>
      </w:pPr>
      <w:r w:rsidRPr="00A41EB2">
        <w:rPr>
          <w:rFonts w:ascii="Open Sans" w:hAnsi="Open Sans" w:cs="Open Sans"/>
          <w:sz w:val="20"/>
          <w:szCs w:val="24"/>
        </w:rPr>
        <w:t xml:space="preserve">Sommige onderdelen uit dit model zijn </w:t>
      </w:r>
      <w:permStart w:id="270605350" w:edGrp="everyone"/>
      <w:r w:rsidR="00BE4214">
        <w:rPr>
          <w:rFonts w:ascii="Open Sans" w:hAnsi="Open Sans" w:cs="Open Sans"/>
          <w:sz w:val="20"/>
          <w:szCs w:val="24"/>
        </w:rPr>
        <w:t>op deze manier</w:t>
      </w:r>
      <w:permEnd w:id="270605350"/>
      <w:r w:rsidR="00BE4214">
        <w:rPr>
          <w:rFonts w:ascii="Open Sans" w:hAnsi="Open Sans" w:cs="Open Sans"/>
          <w:sz w:val="20"/>
          <w:szCs w:val="24"/>
        </w:rPr>
        <w:t xml:space="preserve"> </w:t>
      </w:r>
      <w:r w:rsidR="00A41EB2" w:rsidRPr="00A41EB2">
        <w:rPr>
          <w:rFonts w:ascii="Open Sans" w:hAnsi="Open Sans" w:cs="Open Sans"/>
          <w:sz w:val="20"/>
          <w:szCs w:val="24"/>
        </w:rPr>
        <w:t>g</w:t>
      </w:r>
      <w:r w:rsidRPr="00A41EB2">
        <w:rPr>
          <w:rFonts w:ascii="Open Sans" w:hAnsi="Open Sans" w:cs="Open Sans"/>
          <w:sz w:val="20"/>
          <w:szCs w:val="24"/>
        </w:rPr>
        <w:t>emarkeerd. De opdrachtgever moet</w:t>
      </w:r>
      <w:r w:rsidR="00A41EB2" w:rsidRPr="00A41EB2">
        <w:rPr>
          <w:rFonts w:ascii="Open Sans" w:hAnsi="Open Sans" w:cs="Open Sans"/>
          <w:sz w:val="20"/>
          <w:szCs w:val="24"/>
        </w:rPr>
        <w:t xml:space="preserve"> </w:t>
      </w:r>
      <w:r w:rsidRPr="00A41EB2">
        <w:rPr>
          <w:rFonts w:ascii="Open Sans" w:hAnsi="Open Sans" w:cs="Open Sans"/>
          <w:sz w:val="20"/>
          <w:szCs w:val="24"/>
        </w:rPr>
        <w:t>deze onderdelen zelf invullen. De letter X staat hierbij voor een cijfermatige waarde.</w:t>
      </w:r>
    </w:p>
    <w:p w:rsidR="005F3844" w:rsidRPr="00A41EB2" w:rsidRDefault="005F3844" w:rsidP="005F3844">
      <w:pPr>
        <w:pStyle w:val="Lijstalinea"/>
        <w:numPr>
          <w:ilvl w:val="0"/>
          <w:numId w:val="1"/>
        </w:numPr>
        <w:spacing w:after="0" w:line="240" w:lineRule="auto"/>
        <w:mirrorIndents/>
        <w:rPr>
          <w:rFonts w:ascii="Open Sans" w:hAnsi="Open Sans" w:cs="Open Sans"/>
          <w:sz w:val="20"/>
          <w:szCs w:val="24"/>
        </w:rPr>
      </w:pPr>
      <w:r w:rsidRPr="00A41EB2">
        <w:rPr>
          <w:rFonts w:ascii="Open Sans" w:hAnsi="Open Sans" w:cs="Open Sans"/>
          <w:color w:val="0070C0"/>
          <w:sz w:val="20"/>
          <w:szCs w:val="24"/>
        </w:rPr>
        <w:t>Blauwe</w:t>
      </w:r>
      <w:r w:rsidRPr="00A41EB2">
        <w:rPr>
          <w:rFonts w:ascii="Open Sans" w:hAnsi="Open Sans" w:cs="Open Sans"/>
          <w:sz w:val="20"/>
          <w:szCs w:val="24"/>
        </w:rPr>
        <w:t xml:space="preserve"> cursieve onderdelen geven aan dat het onderdeel optioneel is, of dat de</w:t>
      </w:r>
      <w:r w:rsidR="00A41EB2" w:rsidRPr="00A41EB2">
        <w:rPr>
          <w:rFonts w:ascii="Open Sans" w:hAnsi="Open Sans" w:cs="Open Sans"/>
          <w:sz w:val="20"/>
          <w:szCs w:val="24"/>
        </w:rPr>
        <w:t xml:space="preserve"> </w:t>
      </w:r>
      <w:r w:rsidRPr="00A41EB2">
        <w:rPr>
          <w:rFonts w:ascii="Open Sans" w:hAnsi="Open Sans" w:cs="Open Sans"/>
          <w:sz w:val="20"/>
          <w:szCs w:val="24"/>
        </w:rPr>
        <w:t>opdrachtgever een keuze kan maken tussen meerdere varianten.</w:t>
      </w:r>
    </w:p>
    <w:p w:rsidR="00EA7F04" w:rsidRDefault="00EA7F04" w:rsidP="005F3844">
      <w:pPr>
        <w:spacing w:after="0" w:line="240" w:lineRule="auto"/>
        <w:contextualSpacing/>
        <w:mirrorIndents/>
        <w:rPr>
          <w:rFonts w:ascii="Open Sans" w:hAnsi="Open Sans" w:cs="Open Sans"/>
          <w:b/>
          <w:sz w:val="24"/>
          <w:szCs w:val="24"/>
        </w:rPr>
      </w:pPr>
    </w:p>
    <w:p w:rsidR="00A41EB2" w:rsidRDefault="00A41EB2" w:rsidP="005F3844">
      <w:pPr>
        <w:spacing w:after="0" w:line="240" w:lineRule="auto"/>
        <w:contextualSpacing/>
        <w:mirrorIndents/>
        <w:rPr>
          <w:rFonts w:ascii="Open Sans" w:hAnsi="Open Sans" w:cs="Open Sans"/>
          <w:b/>
          <w:sz w:val="24"/>
          <w:szCs w:val="24"/>
        </w:rPr>
      </w:pPr>
    </w:p>
    <w:p w:rsidR="005F3844" w:rsidRPr="00E22454" w:rsidRDefault="00A41EB2" w:rsidP="00E1256E">
      <w:pPr>
        <w:spacing w:after="0" w:line="240" w:lineRule="auto"/>
        <w:contextualSpacing/>
        <w:mirrorIndents/>
        <w:rPr>
          <w:rFonts w:ascii="Open Sans" w:hAnsi="Open Sans" w:cs="Open Sans"/>
          <w:b/>
          <w:sz w:val="24"/>
          <w:szCs w:val="24"/>
          <w:u w:val="single"/>
        </w:rPr>
      </w:pPr>
      <w:r w:rsidRPr="00E22454">
        <w:rPr>
          <w:rFonts w:ascii="Open Sans" w:hAnsi="Open Sans" w:cs="Open Sans"/>
          <w:b/>
          <w:sz w:val="24"/>
          <w:szCs w:val="24"/>
          <w:u w:val="single"/>
        </w:rPr>
        <w:t>TEKSTEXTRACT:</w:t>
      </w:r>
    </w:p>
    <w:p w:rsidR="00A41EB2" w:rsidRDefault="00A41EB2" w:rsidP="00E1256E">
      <w:pPr>
        <w:spacing w:after="0" w:line="240" w:lineRule="auto"/>
        <w:contextualSpacing/>
        <w:mirrorIndents/>
        <w:rPr>
          <w:rFonts w:ascii="Open Sans" w:hAnsi="Open Sans" w:cs="Open Sans"/>
          <w:b/>
          <w:sz w:val="24"/>
          <w:szCs w:val="24"/>
        </w:rPr>
      </w:pPr>
    </w:p>
    <w:p w:rsidR="00E1256E" w:rsidRPr="00E1256E" w:rsidRDefault="00E1256E" w:rsidP="00E1256E">
      <w:pPr>
        <w:spacing w:after="0" w:line="240" w:lineRule="auto"/>
        <w:contextualSpacing/>
        <w:mirrorIndents/>
        <w:rPr>
          <w:rFonts w:ascii="Open Sans" w:hAnsi="Open Sans" w:cs="Open Sans"/>
          <w:b/>
          <w:sz w:val="24"/>
          <w:szCs w:val="24"/>
        </w:rPr>
      </w:pPr>
      <w:r w:rsidRPr="00E1256E">
        <w:rPr>
          <w:rFonts w:ascii="Open Sans" w:hAnsi="Open Sans" w:cs="Open Sans"/>
          <w:b/>
          <w:sz w:val="24"/>
          <w:szCs w:val="24"/>
        </w:rPr>
        <w:t>2 Model Programma van Eisen</w:t>
      </w:r>
    </w:p>
    <w:p w:rsidR="00E1256E" w:rsidRPr="00E1256E" w:rsidRDefault="00E1256E" w:rsidP="00E1256E">
      <w:pPr>
        <w:spacing w:after="0" w:line="240" w:lineRule="auto"/>
        <w:contextualSpacing/>
        <w:mirrorIndents/>
        <w:rPr>
          <w:rFonts w:ascii="Open Sans" w:hAnsi="Open Sans" w:cs="Open Sans"/>
          <w:sz w:val="20"/>
          <w:szCs w:val="20"/>
        </w:rPr>
      </w:pPr>
    </w:p>
    <w:p w:rsidR="00E1256E" w:rsidRPr="00E1256E" w:rsidRDefault="00E1256E" w:rsidP="00E1256E">
      <w:pPr>
        <w:spacing w:after="0" w:line="240" w:lineRule="auto"/>
        <w:contextualSpacing/>
        <w:mirrorIndents/>
        <w:rPr>
          <w:rFonts w:ascii="Open Sans" w:hAnsi="Open Sans" w:cs="Open Sans"/>
          <w:b/>
          <w:sz w:val="20"/>
          <w:szCs w:val="20"/>
        </w:rPr>
      </w:pPr>
      <w:r w:rsidRPr="00E1256E">
        <w:rPr>
          <w:rFonts w:ascii="Open Sans" w:hAnsi="Open Sans" w:cs="Open Sans"/>
          <w:b/>
          <w:sz w:val="20"/>
          <w:szCs w:val="20"/>
        </w:rPr>
        <w:t>2.1 Algemeen</w:t>
      </w:r>
    </w:p>
    <w:p w:rsidR="00E1256E" w:rsidRPr="00E1256E" w:rsidRDefault="00E1256E" w:rsidP="00E1256E">
      <w:pPr>
        <w:spacing w:after="0" w:line="240" w:lineRule="auto"/>
        <w:contextualSpacing/>
        <w:mirrorIndents/>
        <w:rPr>
          <w:rFonts w:ascii="Open Sans" w:hAnsi="Open Sans" w:cs="Open Sans"/>
          <w:sz w:val="20"/>
          <w:szCs w:val="20"/>
        </w:rPr>
      </w:pP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1. </w:t>
      </w:r>
      <w:r w:rsidRPr="00E1256E">
        <w:rPr>
          <w:rFonts w:ascii="Open Sans" w:hAnsi="Open Sans" w:cs="Open Sans"/>
          <w:sz w:val="20"/>
          <w:szCs w:val="20"/>
        </w:rPr>
        <w:tab/>
        <w:t>De inspecties moeten worden uitgevoerd conform de geldende norm NEN-EN 13508</w:t>
      </w:r>
      <w:r w:rsidR="00E72FFC">
        <w:rPr>
          <w:rFonts w:ascii="Open Sans" w:hAnsi="Open Sans" w:cs="Open Sans"/>
          <w:sz w:val="20"/>
          <w:szCs w:val="20"/>
        </w:rPr>
        <w:t>-</w:t>
      </w:r>
      <w:r w:rsidRPr="00E1256E">
        <w:rPr>
          <w:rFonts w:ascii="Open Sans" w:hAnsi="Open Sans" w:cs="Open Sans"/>
          <w:sz w:val="20"/>
          <w:szCs w:val="20"/>
        </w:rPr>
        <w:t>2:2003</w:t>
      </w:r>
      <w:r w:rsidR="00E72FFC">
        <w:rPr>
          <w:rFonts w:ascii="Open Sans" w:hAnsi="Open Sans" w:cs="Open Sans"/>
          <w:sz w:val="20"/>
          <w:szCs w:val="20"/>
        </w:rPr>
        <w:t xml:space="preserve"> </w:t>
      </w:r>
      <w:r w:rsidRPr="00E1256E">
        <w:rPr>
          <w:rFonts w:ascii="Open Sans" w:hAnsi="Open Sans" w:cs="Open Sans"/>
          <w:sz w:val="20"/>
          <w:szCs w:val="20"/>
        </w:rPr>
        <w:t>+A1:2011 aangevuld met de ‘</w:t>
      </w:r>
      <w:r w:rsidRPr="00E72FFC">
        <w:rPr>
          <w:rFonts w:ascii="Open Sans" w:hAnsi="Open Sans" w:cs="Open Sans"/>
          <w:sz w:val="20"/>
          <w:szCs w:val="20"/>
        </w:rPr>
        <w:t>Leidraad voor het visueel inspecteren van de buitenriolering volgens NEN-EN 13508-2</w:t>
      </w:r>
      <w:r w:rsidRPr="00E1256E">
        <w:rPr>
          <w:rFonts w:ascii="Open Sans" w:hAnsi="Open Sans" w:cs="Open Sans"/>
          <w:sz w:val="20"/>
          <w:szCs w:val="20"/>
        </w:rPr>
        <w:t>’ (RIONED-rapport 2019-01). Bij een herziening van</w:t>
      </w:r>
      <w:r w:rsidR="00E72FFC">
        <w:rPr>
          <w:rFonts w:ascii="Open Sans" w:hAnsi="Open Sans" w:cs="Open Sans"/>
          <w:sz w:val="20"/>
          <w:szCs w:val="20"/>
        </w:rPr>
        <w:t xml:space="preserve"> </w:t>
      </w:r>
      <w:r w:rsidRPr="00E1256E">
        <w:rPr>
          <w:rFonts w:ascii="Open Sans" w:hAnsi="Open Sans" w:cs="Open Sans"/>
          <w:sz w:val="20"/>
          <w:szCs w:val="20"/>
        </w:rPr>
        <w:t>bovengenoemde Leidraad moet de herziene versie worden gebruikt uiterlijk bij de aanvang van de volgende deelopdracht.</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2. </w:t>
      </w:r>
      <w:r w:rsidRPr="00E1256E">
        <w:rPr>
          <w:rFonts w:ascii="Open Sans" w:hAnsi="Open Sans" w:cs="Open Sans"/>
          <w:sz w:val="20"/>
          <w:szCs w:val="20"/>
        </w:rPr>
        <w:tab/>
        <w:t xml:space="preserve">Minimaal </w:t>
      </w:r>
      <w:permStart w:id="100550590" w:edGrp="everyone"/>
      <w:r w:rsidRPr="00E1256E">
        <w:rPr>
          <w:rFonts w:ascii="Open Sans" w:hAnsi="Open Sans" w:cs="Open Sans"/>
          <w:sz w:val="20"/>
          <w:szCs w:val="20"/>
          <w:highlight w:val="magenta"/>
        </w:rPr>
        <w:t>één</w:t>
      </w:r>
      <w:permEnd w:id="100550590"/>
      <w:r w:rsidRPr="00E1256E">
        <w:rPr>
          <w:rFonts w:ascii="Open Sans" w:hAnsi="Open Sans" w:cs="Open Sans"/>
          <w:sz w:val="20"/>
          <w:szCs w:val="20"/>
        </w:rPr>
        <w:t xml:space="preserve"> uitvoerend inspecteur moet in het bezit zijn van het diploma voor de</w:t>
      </w:r>
      <w:r w:rsidR="00E72FFC">
        <w:rPr>
          <w:rFonts w:ascii="Open Sans" w:hAnsi="Open Sans" w:cs="Open Sans"/>
          <w:sz w:val="20"/>
          <w:szCs w:val="20"/>
        </w:rPr>
        <w:t xml:space="preserve"> </w:t>
      </w:r>
      <w:r w:rsidRPr="00E1256E">
        <w:rPr>
          <w:rFonts w:ascii="Open Sans" w:hAnsi="Open Sans" w:cs="Open Sans"/>
          <w:sz w:val="20"/>
          <w:szCs w:val="20"/>
        </w:rPr>
        <w:t>opleiding ‘Visuele inspectie Riolering voor inspecteurs’ van Stichting RIONED of</w:t>
      </w:r>
      <w:r w:rsidR="00E72FFC">
        <w:rPr>
          <w:rFonts w:ascii="Open Sans" w:hAnsi="Open Sans" w:cs="Open Sans"/>
          <w:sz w:val="20"/>
          <w:szCs w:val="20"/>
        </w:rPr>
        <w:t xml:space="preserve"> </w:t>
      </w:r>
      <w:r w:rsidRPr="00E1256E">
        <w:rPr>
          <w:rFonts w:ascii="Open Sans" w:hAnsi="Open Sans" w:cs="Open Sans"/>
          <w:sz w:val="20"/>
          <w:szCs w:val="20"/>
        </w:rPr>
        <w:t>Wateropleidingen.</w:t>
      </w:r>
      <w:r w:rsidR="00E72FFC">
        <w:rPr>
          <w:rFonts w:ascii="Open Sans" w:hAnsi="Open Sans" w:cs="Open Sans"/>
          <w:sz w:val="20"/>
          <w:szCs w:val="20"/>
        </w:rPr>
        <w:t xml:space="preserve"> D</w:t>
      </w:r>
      <w:r w:rsidRPr="00E1256E">
        <w:rPr>
          <w:rFonts w:ascii="Open Sans" w:hAnsi="Open Sans" w:cs="Open Sans"/>
          <w:sz w:val="20"/>
          <w:szCs w:val="20"/>
        </w:rPr>
        <w:t>eze opleiding moet gebaseerd zijn op de geldende norm. Het bijbehorende diploma mag niet ouder zijn dan vijf jaar.</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3. </w:t>
      </w:r>
      <w:r w:rsidRPr="00E1256E">
        <w:rPr>
          <w:rFonts w:ascii="Open Sans" w:hAnsi="Open Sans" w:cs="Open Sans"/>
          <w:sz w:val="20"/>
          <w:szCs w:val="20"/>
        </w:rPr>
        <w:tab/>
        <w:t>De opdrachtnemer moet de toestandsaspecten passend bij het gewenste inspectiedoel</w:t>
      </w:r>
      <w:r w:rsidR="00E72FFC">
        <w:rPr>
          <w:rFonts w:ascii="Open Sans" w:hAnsi="Open Sans" w:cs="Open Sans"/>
          <w:sz w:val="20"/>
          <w:szCs w:val="20"/>
        </w:rPr>
        <w:t xml:space="preserve"> </w:t>
      </w:r>
      <w:r w:rsidRPr="00E1256E">
        <w:rPr>
          <w:rFonts w:ascii="Open Sans" w:hAnsi="Open Sans" w:cs="Open Sans"/>
          <w:sz w:val="20"/>
          <w:szCs w:val="20"/>
        </w:rPr>
        <w:t>registreren uit bijlage 2.</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lastRenderedPageBreak/>
        <w:t xml:space="preserve">4. </w:t>
      </w:r>
      <w:r w:rsidRPr="00E1256E">
        <w:rPr>
          <w:rFonts w:ascii="Open Sans" w:hAnsi="Open Sans" w:cs="Open Sans"/>
          <w:sz w:val="20"/>
          <w:szCs w:val="20"/>
        </w:rPr>
        <w:tab/>
        <w:t>Voor het inspecteren van de leidingen, moeten de leidingen eerst worden gereinigd.</w:t>
      </w:r>
      <w:r w:rsidR="00E72FFC">
        <w:rPr>
          <w:rFonts w:ascii="Open Sans" w:hAnsi="Open Sans" w:cs="Open Sans"/>
          <w:sz w:val="20"/>
          <w:szCs w:val="20"/>
        </w:rPr>
        <w:t xml:space="preserve"> </w:t>
      </w:r>
      <w:r w:rsidRPr="00E1256E">
        <w:rPr>
          <w:rFonts w:ascii="Open Sans" w:hAnsi="Open Sans" w:cs="Open Sans"/>
          <w:sz w:val="20"/>
          <w:szCs w:val="20"/>
        </w:rPr>
        <w:t xml:space="preserve">Inspectie van de leiding moet vervolgens </w:t>
      </w:r>
      <w:permStart w:id="2049643740" w:edGrp="everyone"/>
      <w:r w:rsidRPr="00E1256E">
        <w:rPr>
          <w:rFonts w:ascii="Open Sans" w:hAnsi="Open Sans" w:cs="Open Sans"/>
          <w:sz w:val="20"/>
          <w:szCs w:val="20"/>
          <w:highlight w:val="magenta"/>
        </w:rPr>
        <w:t>binnen 48 uur</w:t>
      </w:r>
      <w:permEnd w:id="2049643740"/>
      <w:r w:rsidRPr="00E1256E">
        <w:rPr>
          <w:rFonts w:ascii="Open Sans" w:hAnsi="Open Sans" w:cs="Open Sans"/>
          <w:sz w:val="20"/>
          <w:szCs w:val="20"/>
        </w:rPr>
        <w:t xml:space="preserve"> plaatsvinden, tenzij anders is</w:t>
      </w:r>
      <w:r w:rsidR="00E72FFC">
        <w:rPr>
          <w:rFonts w:ascii="Open Sans" w:hAnsi="Open Sans" w:cs="Open Sans"/>
          <w:sz w:val="20"/>
          <w:szCs w:val="20"/>
        </w:rPr>
        <w:t xml:space="preserve"> </w:t>
      </w:r>
      <w:r w:rsidRPr="00E1256E">
        <w:rPr>
          <w:rFonts w:ascii="Open Sans" w:hAnsi="Open Sans" w:cs="Open Sans"/>
          <w:sz w:val="20"/>
          <w:szCs w:val="20"/>
        </w:rPr>
        <w:t>overeengekomen met de opdrachtgever.</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5. </w:t>
      </w:r>
      <w:r w:rsidRPr="00E1256E">
        <w:rPr>
          <w:rFonts w:ascii="Open Sans" w:hAnsi="Open Sans" w:cs="Open Sans"/>
          <w:sz w:val="20"/>
          <w:szCs w:val="20"/>
        </w:rPr>
        <w:tab/>
        <w:t>Tenzij anders overeengekomen, moeten de riolen op het moment van rioolinspectie</w:t>
      </w:r>
      <w:r w:rsidR="00E72FFC">
        <w:rPr>
          <w:rFonts w:ascii="Open Sans" w:hAnsi="Open Sans" w:cs="Open Sans"/>
          <w:sz w:val="20"/>
          <w:szCs w:val="20"/>
        </w:rPr>
        <w:t xml:space="preserve"> </w:t>
      </w:r>
      <w:r w:rsidRPr="00E1256E">
        <w:rPr>
          <w:rFonts w:ascii="Open Sans" w:hAnsi="Open Sans" w:cs="Open Sans"/>
          <w:sz w:val="20"/>
          <w:szCs w:val="20"/>
        </w:rPr>
        <w:t>schoon en droog zijn. Schoon en droog betekent dat:</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a.</w:t>
      </w:r>
      <w:r w:rsidR="00625994">
        <w:rPr>
          <w:rFonts w:ascii="Open Sans" w:hAnsi="Open Sans" w:cs="Open Sans"/>
          <w:sz w:val="20"/>
          <w:szCs w:val="20"/>
        </w:rPr>
        <w:tab/>
      </w:r>
      <w:r w:rsidRPr="00E1256E">
        <w:rPr>
          <w:rFonts w:ascii="Open Sans" w:hAnsi="Open Sans" w:cs="Open Sans"/>
          <w:sz w:val="20"/>
          <w:szCs w:val="20"/>
        </w:rPr>
        <w:t>de riolen en putten moeten zijn ontdaan van alle verontreiniging en obstakels die</w:t>
      </w:r>
      <w:r w:rsidR="00E72FFC">
        <w:rPr>
          <w:rFonts w:ascii="Open Sans" w:hAnsi="Open Sans" w:cs="Open Sans"/>
          <w:sz w:val="20"/>
          <w:szCs w:val="20"/>
        </w:rPr>
        <w:t xml:space="preserve"> </w:t>
      </w:r>
      <w:r w:rsidRPr="00E1256E">
        <w:rPr>
          <w:rFonts w:ascii="Open Sans" w:hAnsi="Open Sans" w:cs="Open Sans"/>
          <w:sz w:val="20"/>
          <w:szCs w:val="20"/>
        </w:rPr>
        <w:t>geen deel uitmaken van de constructie. Alle vervuiling en obstakels die met normale hogedruk</w:t>
      </w:r>
      <w:r w:rsidR="00E72FFC">
        <w:rPr>
          <w:rFonts w:ascii="Open Sans" w:hAnsi="Open Sans" w:cs="Open Sans"/>
          <w:sz w:val="20"/>
          <w:szCs w:val="20"/>
        </w:rPr>
        <w:t>-</w:t>
      </w:r>
      <w:r w:rsidRPr="00E1256E">
        <w:rPr>
          <w:rFonts w:ascii="Open Sans" w:hAnsi="Open Sans" w:cs="Open Sans"/>
          <w:sz w:val="20"/>
          <w:szCs w:val="20"/>
        </w:rPr>
        <w:t>reiniging en via de putdekselopening verwijderd kunnen worden, moeten verwijderd zijn;</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b.</w:t>
      </w:r>
      <w:r w:rsidR="00625994">
        <w:rPr>
          <w:rFonts w:ascii="Open Sans" w:hAnsi="Open Sans" w:cs="Open Sans"/>
          <w:sz w:val="20"/>
          <w:szCs w:val="20"/>
        </w:rPr>
        <w:tab/>
      </w:r>
      <w:r w:rsidRPr="00E1256E">
        <w:rPr>
          <w:rFonts w:ascii="Open Sans" w:hAnsi="Open Sans" w:cs="Open Sans"/>
          <w:sz w:val="20"/>
          <w:szCs w:val="20"/>
        </w:rPr>
        <w:t>bovenstrooms aanbod van rioolwater zoveel mogelijk moet worden beperkt als het</w:t>
      </w:r>
      <w:r w:rsidR="00E72FFC">
        <w:rPr>
          <w:rFonts w:ascii="Open Sans" w:hAnsi="Open Sans" w:cs="Open Sans"/>
          <w:sz w:val="20"/>
          <w:szCs w:val="20"/>
        </w:rPr>
        <w:t xml:space="preserve"> </w:t>
      </w:r>
      <w:r w:rsidRPr="00E1256E">
        <w:rPr>
          <w:rFonts w:ascii="Open Sans" w:hAnsi="Open Sans" w:cs="Open Sans"/>
          <w:sz w:val="20"/>
          <w:szCs w:val="20"/>
        </w:rPr>
        <w:t>de inspectieresultaten negatief beïnvloedt. Aanbod van rioolwater via huisaansluitingen en drains in het te inspecteren riool zelf wordt geaccepteerd;</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c.</w:t>
      </w:r>
      <w:r w:rsidR="00625994">
        <w:rPr>
          <w:rFonts w:ascii="Open Sans" w:hAnsi="Open Sans" w:cs="Open Sans"/>
          <w:sz w:val="20"/>
          <w:szCs w:val="20"/>
        </w:rPr>
        <w:tab/>
      </w:r>
      <w:r w:rsidRPr="00E1256E">
        <w:rPr>
          <w:rFonts w:ascii="Open Sans" w:hAnsi="Open Sans" w:cs="Open Sans"/>
          <w:sz w:val="20"/>
          <w:szCs w:val="20"/>
        </w:rPr>
        <w:t>waterdiepte ter plaatse van verzakkingen in de leiding wordt geaccepteerd;</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d.</w:t>
      </w:r>
      <w:r w:rsidR="00625994">
        <w:rPr>
          <w:rFonts w:ascii="Open Sans" w:hAnsi="Open Sans" w:cs="Open Sans"/>
          <w:sz w:val="20"/>
          <w:szCs w:val="20"/>
        </w:rPr>
        <w:tab/>
      </w:r>
      <w:r w:rsidRPr="00E1256E">
        <w:rPr>
          <w:rFonts w:ascii="Open Sans" w:hAnsi="Open Sans" w:cs="Open Sans"/>
          <w:sz w:val="20"/>
          <w:szCs w:val="20"/>
        </w:rPr>
        <w:t>opdrachtnemer en opdrachtgever tijdens neerslagsituaties in overleg besluiten of</w:t>
      </w:r>
      <w:r w:rsidR="00E72FFC">
        <w:rPr>
          <w:rFonts w:ascii="Open Sans" w:hAnsi="Open Sans" w:cs="Open Sans"/>
          <w:sz w:val="20"/>
          <w:szCs w:val="20"/>
        </w:rPr>
        <w:t xml:space="preserve"> </w:t>
      </w:r>
      <w:r w:rsidRPr="00E1256E">
        <w:rPr>
          <w:rFonts w:ascii="Open Sans" w:hAnsi="Open Sans" w:cs="Open Sans"/>
          <w:sz w:val="20"/>
          <w:szCs w:val="20"/>
        </w:rPr>
        <w:t>het nodig is om de werkzaamheden op een andere locatie voort te zetten of (tijdelijk) op te schorten;</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e.</w:t>
      </w:r>
      <w:r w:rsidR="00625994">
        <w:rPr>
          <w:rFonts w:ascii="Open Sans" w:hAnsi="Open Sans" w:cs="Open Sans"/>
          <w:sz w:val="20"/>
          <w:szCs w:val="20"/>
        </w:rPr>
        <w:tab/>
      </w:r>
      <w:r w:rsidRPr="00E1256E">
        <w:rPr>
          <w:rFonts w:ascii="Open Sans" w:hAnsi="Open Sans" w:cs="Open Sans"/>
          <w:sz w:val="20"/>
          <w:szCs w:val="20"/>
        </w:rPr>
        <w:t>wanneer een deel van het riool niet drooggezet kan worden, de opdrachtnemer dit</w:t>
      </w:r>
      <w:r w:rsidR="00625994">
        <w:rPr>
          <w:rFonts w:ascii="Open Sans" w:hAnsi="Open Sans" w:cs="Open Sans"/>
          <w:sz w:val="20"/>
          <w:szCs w:val="20"/>
        </w:rPr>
        <w:t xml:space="preserve"> </w:t>
      </w:r>
      <w:r w:rsidRPr="00E1256E">
        <w:rPr>
          <w:rFonts w:ascii="Open Sans" w:hAnsi="Open Sans" w:cs="Open Sans"/>
          <w:sz w:val="20"/>
          <w:szCs w:val="20"/>
        </w:rPr>
        <w:t>beargumenteerd moet rapporteren aan de opdrachtgever.</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6. </w:t>
      </w:r>
      <w:r w:rsidRPr="00E1256E">
        <w:rPr>
          <w:rFonts w:ascii="Open Sans" w:hAnsi="Open Sans" w:cs="Open Sans"/>
          <w:sz w:val="20"/>
          <w:szCs w:val="20"/>
        </w:rPr>
        <w:tab/>
      </w:r>
      <w:permStart w:id="912264153" w:edGrp="everyone"/>
      <w:r w:rsidRPr="00E1256E">
        <w:rPr>
          <w:rFonts w:ascii="Open Sans" w:hAnsi="Open Sans" w:cs="Open Sans"/>
          <w:sz w:val="20"/>
          <w:szCs w:val="20"/>
          <w:highlight w:val="magenta"/>
        </w:rPr>
        <w:t xml:space="preserve">Eis(en) ten aanzien van de </w:t>
      </w:r>
      <w:proofErr w:type="spellStart"/>
      <w:r w:rsidRPr="00E1256E">
        <w:rPr>
          <w:rFonts w:ascii="Open Sans" w:hAnsi="Open Sans" w:cs="Open Sans"/>
          <w:sz w:val="20"/>
          <w:szCs w:val="20"/>
          <w:highlight w:val="magenta"/>
        </w:rPr>
        <w:t>beprijzing</w:t>
      </w:r>
      <w:proofErr w:type="spellEnd"/>
      <w:r w:rsidRPr="00E1256E">
        <w:rPr>
          <w:rFonts w:ascii="Open Sans" w:hAnsi="Open Sans" w:cs="Open Sans"/>
          <w:sz w:val="20"/>
          <w:szCs w:val="20"/>
          <w:highlight w:val="magenta"/>
        </w:rPr>
        <w:t xml:space="preserve"> van afsluiters en het leegzuigen van de riolering,</w:t>
      </w:r>
      <w:r w:rsidR="00E72FFC">
        <w:rPr>
          <w:rFonts w:ascii="Open Sans" w:hAnsi="Open Sans" w:cs="Open Sans"/>
          <w:sz w:val="20"/>
          <w:szCs w:val="20"/>
          <w:highlight w:val="magenta"/>
        </w:rPr>
        <w:t xml:space="preserve"> </w:t>
      </w:r>
      <w:r w:rsidRPr="00E1256E">
        <w:rPr>
          <w:rFonts w:ascii="Open Sans" w:hAnsi="Open Sans" w:cs="Open Sans"/>
          <w:sz w:val="20"/>
          <w:szCs w:val="20"/>
          <w:highlight w:val="magenta"/>
        </w:rPr>
        <w:t>te formuleren door opdrachtgever (zie de Artikelsgewijze toelichting op het model</w:t>
      </w:r>
      <w:r w:rsidR="00E72FFC">
        <w:rPr>
          <w:rFonts w:ascii="Open Sans" w:hAnsi="Open Sans" w:cs="Open Sans"/>
          <w:sz w:val="20"/>
          <w:szCs w:val="20"/>
          <w:highlight w:val="magenta"/>
        </w:rPr>
        <w:t xml:space="preserve"> </w:t>
      </w:r>
      <w:proofErr w:type="spellStart"/>
      <w:r w:rsidR="00E72FFC">
        <w:rPr>
          <w:rFonts w:ascii="Open Sans" w:hAnsi="Open Sans" w:cs="Open Sans"/>
          <w:sz w:val="20"/>
          <w:szCs w:val="20"/>
          <w:highlight w:val="magenta"/>
        </w:rPr>
        <w:t>PvE</w:t>
      </w:r>
      <w:proofErr w:type="spellEnd"/>
      <w:r w:rsidR="00E72FFC">
        <w:rPr>
          <w:rFonts w:ascii="Open Sans" w:hAnsi="Open Sans" w:cs="Open Sans"/>
          <w:sz w:val="20"/>
          <w:szCs w:val="20"/>
          <w:highlight w:val="magenta"/>
        </w:rPr>
        <w:t xml:space="preserve"> in hoofdstuk 3 van het brondocument</w:t>
      </w:r>
      <w:r w:rsidRPr="00E1256E">
        <w:rPr>
          <w:rFonts w:ascii="Open Sans" w:hAnsi="Open Sans" w:cs="Open Sans"/>
          <w:sz w:val="20"/>
          <w:szCs w:val="20"/>
          <w:highlight w:val="magenta"/>
        </w:rPr>
        <w:t>).</w:t>
      </w:r>
      <w:permEnd w:id="912264153"/>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7. </w:t>
      </w:r>
      <w:r w:rsidRPr="00E1256E">
        <w:rPr>
          <w:rFonts w:ascii="Open Sans" w:hAnsi="Open Sans" w:cs="Open Sans"/>
          <w:sz w:val="20"/>
          <w:szCs w:val="20"/>
        </w:rPr>
        <w:tab/>
      </w:r>
      <w:r w:rsidRPr="00EA7F04">
        <w:rPr>
          <w:rFonts w:ascii="Open Sans" w:hAnsi="Open Sans" w:cs="Open Sans"/>
          <w:color w:val="00B0F0"/>
          <w:sz w:val="20"/>
          <w:szCs w:val="20"/>
        </w:rPr>
        <w:t>Onderscheid reguliere en opleveringsinspectie:</w:t>
      </w:r>
    </w:p>
    <w:p w:rsidR="00E1256E" w:rsidRPr="00E1256E" w:rsidRDefault="00E1256E" w:rsidP="00E72FFC">
      <w:pPr>
        <w:tabs>
          <w:tab w:val="left" w:pos="1418"/>
        </w:tabs>
        <w:spacing w:after="0" w:line="240" w:lineRule="auto"/>
        <w:ind w:left="709" w:hanging="283"/>
        <w:contextualSpacing/>
        <w:rPr>
          <w:rFonts w:ascii="Open Sans" w:hAnsi="Open Sans" w:cs="Open Sans"/>
          <w:sz w:val="20"/>
          <w:szCs w:val="20"/>
        </w:rPr>
      </w:pPr>
      <w:r w:rsidRPr="00E1256E">
        <w:rPr>
          <w:rFonts w:ascii="Open Sans" w:hAnsi="Open Sans" w:cs="Open Sans"/>
          <w:sz w:val="20"/>
          <w:szCs w:val="20"/>
        </w:rPr>
        <w:t>a.</w:t>
      </w:r>
      <w:r w:rsidR="00E72FFC">
        <w:rPr>
          <w:rFonts w:ascii="Open Sans" w:hAnsi="Open Sans" w:cs="Open Sans"/>
          <w:sz w:val="20"/>
          <w:szCs w:val="20"/>
        </w:rPr>
        <w:tab/>
      </w:r>
      <w:r w:rsidRPr="00EA7F04">
        <w:rPr>
          <w:rFonts w:ascii="Open Sans" w:hAnsi="Open Sans" w:cs="Open Sans"/>
          <w:color w:val="00B0F0"/>
          <w:sz w:val="20"/>
          <w:szCs w:val="20"/>
        </w:rPr>
        <w:t>Reguliere inspectie</w:t>
      </w:r>
      <w:r w:rsidRPr="00E1256E">
        <w:rPr>
          <w:rFonts w:ascii="Open Sans" w:hAnsi="Open Sans" w:cs="Open Sans"/>
          <w:sz w:val="20"/>
          <w:szCs w:val="20"/>
        </w:rPr>
        <w:t>: In aanvulling op de geldende norm moeten ook de verbindingen</w:t>
      </w:r>
      <w:r w:rsidR="00E72FFC">
        <w:rPr>
          <w:rFonts w:ascii="Open Sans" w:hAnsi="Open Sans" w:cs="Open Sans"/>
          <w:sz w:val="20"/>
          <w:szCs w:val="20"/>
        </w:rPr>
        <w:t xml:space="preserve"> </w:t>
      </w:r>
      <w:r w:rsidRPr="00E1256E">
        <w:rPr>
          <w:rFonts w:ascii="Open Sans" w:hAnsi="Open Sans" w:cs="Open Sans"/>
          <w:sz w:val="20"/>
          <w:szCs w:val="20"/>
        </w:rPr>
        <w:t>tussen buizen onderling en tussen buizen en putten volledig in beeld gebracht</w:t>
      </w:r>
      <w:r w:rsidR="00E72FFC">
        <w:rPr>
          <w:rFonts w:ascii="Open Sans" w:hAnsi="Open Sans" w:cs="Open Sans"/>
          <w:sz w:val="20"/>
          <w:szCs w:val="20"/>
        </w:rPr>
        <w:t xml:space="preserve"> </w:t>
      </w:r>
      <w:r w:rsidRPr="00E1256E">
        <w:rPr>
          <w:rFonts w:ascii="Open Sans" w:hAnsi="Open Sans" w:cs="Open Sans"/>
          <w:sz w:val="20"/>
          <w:szCs w:val="20"/>
        </w:rPr>
        <w:t>zijn met camerapositie in de as van de buis. Bij het vermoeden van een toestandsaspect, moet de verbinding over de volle omtrek gedetailleerd in beeld worden</w:t>
      </w:r>
      <w:r w:rsidR="00E72FFC">
        <w:rPr>
          <w:rFonts w:ascii="Open Sans" w:hAnsi="Open Sans" w:cs="Open Sans"/>
          <w:sz w:val="20"/>
          <w:szCs w:val="20"/>
        </w:rPr>
        <w:t xml:space="preserve"> </w:t>
      </w:r>
      <w:r w:rsidRPr="00E1256E">
        <w:rPr>
          <w:rFonts w:ascii="Open Sans" w:hAnsi="Open Sans" w:cs="Open Sans"/>
          <w:sz w:val="20"/>
          <w:szCs w:val="20"/>
        </w:rPr>
        <w:t>gebracht vanaf een positie waarbij het geproduceerde beeld van de camera zich in</w:t>
      </w:r>
      <w:r w:rsidR="00E72FFC">
        <w:rPr>
          <w:rFonts w:ascii="Open Sans" w:hAnsi="Open Sans" w:cs="Open Sans"/>
          <w:sz w:val="20"/>
          <w:szCs w:val="20"/>
        </w:rPr>
        <w:t xml:space="preserve"> </w:t>
      </w:r>
      <w:r w:rsidRPr="00E1256E">
        <w:rPr>
          <w:rFonts w:ascii="Open Sans" w:hAnsi="Open Sans" w:cs="Open Sans"/>
          <w:sz w:val="20"/>
          <w:szCs w:val="20"/>
        </w:rPr>
        <w:t>het vlak van de verbinding bevindt onder een hoek van 90° loodrecht op de buiswand. Hierbij moet de camerawagen stil staan. Het beeld moet rustig en gelijkmatig</w:t>
      </w:r>
      <w:r w:rsidR="00E72FFC">
        <w:rPr>
          <w:rFonts w:ascii="Open Sans" w:hAnsi="Open Sans" w:cs="Open Sans"/>
          <w:sz w:val="20"/>
          <w:szCs w:val="20"/>
        </w:rPr>
        <w:t xml:space="preserve"> </w:t>
      </w:r>
      <w:r w:rsidRPr="00E1256E">
        <w:rPr>
          <w:rFonts w:ascii="Open Sans" w:hAnsi="Open Sans" w:cs="Open Sans"/>
          <w:sz w:val="20"/>
          <w:szCs w:val="20"/>
        </w:rPr>
        <w:t>worden geproduceerd. Na voltooiing van de volle omtrek moet de camera eerst in</w:t>
      </w:r>
      <w:r w:rsidR="00E72FFC">
        <w:rPr>
          <w:rFonts w:ascii="Open Sans" w:hAnsi="Open Sans" w:cs="Open Sans"/>
          <w:sz w:val="20"/>
          <w:szCs w:val="20"/>
        </w:rPr>
        <w:t xml:space="preserve"> </w:t>
      </w:r>
      <w:r w:rsidRPr="00E1256E">
        <w:rPr>
          <w:rFonts w:ascii="Open Sans" w:hAnsi="Open Sans" w:cs="Open Sans"/>
          <w:sz w:val="20"/>
          <w:szCs w:val="20"/>
        </w:rPr>
        <w:t>horizontale positie worden gebracht en zo mogelijk worden gecentreerd alvorens</w:t>
      </w:r>
      <w:r w:rsidR="00E72FFC">
        <w:rPr>
          <w:rFonts w:ascii="Open Sans" w:hAnsi="Open Sans" w:cs="Open Sans"/>
          <w:sz w:val="20"/>
          <w:szCs w:val="20"/>
        </w:rPr>
        <w:t xml:space="preserve"> </w:t>
      </w:r>
      <w:r w:rsidRPr="00E1256E">
        <w:rPr>
          <w:rFonts w:ascii="Open Sans" w:hAnsi="Open Sans" w:cs="Open Sans"/>
          <w:sz w:val="20"/>
          <w:szCs w:val="20"/>
        </w:rPr>
        <w:t>de camerawagen verder rijdt. De verbinding tussen de beginput en de eerste buis</w:t>
      </w:r>
      <w:r w:rsidR="00E72FFC">
        <w:rPr>
          <w:rFonts w:ascii="Open Sans" w:hAnsi="Open Sans" w:cs="Open Sans"/>
          <w:sz w:val="20"/>
          <w:szCs w:val="20"/>
        </w:rPr>
        <w:t xml:space="preserve"> </w:t>
      </w:r>
      <w:r w:rsidRPr="00E1256E">
        <w:rPr>
          <w:rFonts w:ascii="Open Sans" w:hAnsi="Open Sans" w:cs="Open Sans"/>
          <w:sz w:val="20"/>
          <w:szCs w:val="20"/>
        </w:rPr>
        <w:t>moet alleen in beeld gebracht worden wanneer dit technisch mogelijk is.</w:t>
      </w:r>
    </w:p>
    <w:p w:rsidR="00E1256E" w:rsidRPr="00E1256E" w:rsidRDefault="00E1256E" w:rsidP="00E72FFC">
      <w:pPr>
        <w:tabs>
          <w:tab w:val="left" w:pos="709"/>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b.</w:t>
      </w:r>
      <w:r w:rsidR="00E72FFC">
        <w:rPr>
          <w:rFonts w:ascii="Open Sans" w:hAnsi="Open Sans" w:cs="Open Sans"/>
          <w:sz w:val="20"/>
          <w:szCs w:val="20"/>
        </w:rPr>
        <w:tab/>
      </w:r>
      <w:r w:rsidRPr="00EA7F04">
        <w:rPr>
          <w:rFonts w:ascii="Open Sans" w:hAnsi="Open Sans" w:cs="Open Sans"/>
          <w:color w:val="00B0F0"/>
          <w:sz w:val="20"/>
          <w:szCs w:val="20"/>
        </w:rPr>
        <w:t>Opleveringsinspecties</w:t>
      </w:r>
      <w:r w:rsidRPr="00E1256E">
        <w:rPr>
          <w:rFonts w:ascii="Open Sans" w:hAnsi="Open Sans" w:cs="Open Sans"/>
          <w:sz w:val="20"/>
          <w:szCs w:val="20"/>
        </w:rPr>
        <w:t>: In aanvulling op de geldende norm moeten ook de verbindingen tussen buizen onderling en tussen buizen en putten over de volle omtrek</w:t>
      </w:r>
      <w:r w:rsidR="00E72FFC">
        <w:rPr>
          <w:rFonts w:ascii="Open Sans" w:hAnsi="Open Sans" w:cs="Open Sans"/>
          <w:sz w:val="20"/>
          <w:szCs w:val="20"/>
        </w:rPr>
        <w:t xml:space="preserve"> </w:t>
      </w:r>
      <w:r w:rsidRPr="00E1256E">
        <w:rPr>
          <w:rFonts w:ascii="Open Sans" w:hAnsi="Open Sans" w:cs="Open Sans"/>
          <w:sz w:val="20"/>
          <w:szCs w:val="20"/>
        </w:rPr>
        <w:t>gedetailleerd in beeld worden gebracht vanaf een positie waarbij het geproduceerde beeld van de camera zich in het vlak van de verbinding bevindt onder een hoek</w:t>
      </w:r>
      <w:r w:rsidR="00E72FFC">
        <w:rPr>
          <w:rFonts w:ascii="Open Sans" w:hAnsi="Open Sans" w:cs="Open Sans"/>
          <w:sz w:val="20"/>
          <w:szCs w:val="20"/>
        </w:rPr>
        <w:t xml:space="preserve"> </w:t>
      </w:r>
      <w:r w:rsidRPr="00E1256E">
        <w:rPr>
          <w:rFonts w:ascii="Open Sans" w:hAnsi="Open Sans" w:cs="Open Sans"/>
          <w:sz w:val="20"/>
          <w:szCs w:val="20"/>
        </w:rPr>
        <w:t>van 90° loodrecht op de buiswand. Hierbij moet de camerawagen stil staan. Het</w:t>
      </w:r>
      <w:r w:rsidR="00E72FFC">
        <w:rPr>
          <w:rFonts w:ascii="Open Sans" w:hAnsi="Open Sans" w:cs="Open Sans"/>
          <w:sz w:val="20"/>
          <w:szCs w:val="20"/>
        </w:rPr>
        <w:t xml:space="preserve"> </w:t>
      </w:r>
      <w:r w:rsidRPr="00E1256E">
        <w:rPr>
          <w:rFonts w:ascii="Open Sans" w:hAnsi="Open Sans" w:cs="Open Sans"/>
          <w:sz w:val="20"/>
          <w:szCs w:val="20"/>
        </w:rPr>
        <w:t>beeld moet rustig en gelijkmatig worden geproduceerd. Na voltooiing van de volle</w:t>
      </w:r>
      <w:r w:rsidR="00E72FFC">
        <w:rPr>
          <w:rFonts w:ascii="Open Sans" w:hAnsi="Open Sans" w:cs="Open Sans"/>
          <w:sz w:val="20"/>
          <w:szCs w:val="20"/>
        </w:rPr>
        <w:t xml:space="preserve"> </w:t>
      </w:r>
      <w:r w:rsidRPr="00E1256E">
        <w:rPr>
          <w:rFonts w:ascii="Open Sans" w:hAnsi="Open Sans" w:cs="Open Sans"/>
          <w:sz w:val="20"/>
          <w:szCs w:val="20"/>
        </w:rPr>
        <w:t>omtrek moet de camera eerst in horizontale positie worden gebracht en zo mogelijk</w:t>
      </w:r>
      <w:r w:rsidR="00E72FFC">
        <w:rPr>
          <w:rFonts w:ascii="Open Sans" w:hAnsi="Open Sans" w:cs="Open Sans"/>
          <w:sz w:val="20"/>
          <w:szCs w:val="20"/>
        </w:rPr>
        <w:t xml:space="preserve"> </w:t>
      </w:r>
      <w:r w:rsidRPr="00E1256E">
        <w:rPr>
          <w:rFonts w:ascii="Open Sans" w:hAnsi="Open Sans" w:cs="Open Sans"/>
          <w:sz w:val="20"/>
          <w:szCs w:val="20"/>
        </w:rPr>
        <w:t>worden gecentreerd voordat de camerawagen verder rijdt. De verbinding tussen de</w:t>
      </w:r>
      <w:r w:rsidR="00E72FFC">
        <w:rPr>
          <w:rFonts w:ascii="Open Sans" w:hAnsi="Open Sans" w:cs="Open Sans"/>
          <w:sz w:val="20"/>
          <w:szCs w:val="20"/>
        </w:rPr>
        <w:t xml:space="preserve"> </w:t>
      </w:r>
      <w:r w:rsidRPr="00E1256E">
        <w:rPr>
          <w:rFonts w:ascii="Open Sans" w:hAnsi="Open Sans" w:cs="Open Sans"/>
          <w:sz w:val="20"/>
          <w:szCs w:val="20"/>
        </w:rPr>
        <w:t>beginput en de eerste buis moet alleen in beeld gebracht worden wanneer dit technisch mogelijk is.</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 </w:t>
      </w:r>
      <w:r w:rsidRPr="00E1256E">
        <w:rPr>
          <w:rFonts w:ascii="Open Sans" w:hAnsi="Open Sans" w:cs="Open Sans"/>
          <w:sz w:val="20"/>
          <w:szCs w:val="20"/>
        </w:rPr>
        <w:tab/>
        <w:t>Ook beelden van een 3D-kogelbeeldcamera moeten aan deze beeldeisen voldoen.</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8. </w:t>
      </w:r>
      <w:r w:rsidRPr="00E1256E">
        <w:rPr>
          <w:rFonts w:ascii="Open Sans" w:hAnsi="Open Sans" w:cs="Open Sans"/>
          <w:sz w:val="20"/>
          <w:szCs w:val="20"/>
        </w:rPr>
        <w:tab/>
      </w:r>
      <w:r w:rsidRPr="00EA7F04">
        <w:rPr>
          <w:rFonts w:ascii="Open Sans" w:hAnsi="Open Sans" w:cs="Open Sans"/>
          <w:color w:val="00B0F0"/>
          <w:sz w:val="20"/>
          <w:szCs w:val="20"/>
        </w:rPr>
        <w:t>Verplicht voor opleveringsinspecties, optioneel voor reguliere inspecties</w:t>
      </w:r>
      <w:r w:rsidRPr="00E1256E">
        <w:rPr>
          <w:rFonts w:ascii="Open Sans" w:hAnsi="Open Sans" w:cs="Open Sans"/>
          <w:sz w:val="20"/>
          <w:szCs w:val="20"/>
        </w:rPr>
        <w:t>: Tijdens de</w:t>
      </w:r>
      <w:r w:rsidR="00625994">
        <w:rPr>
          <w:rFonts w:ascii="Open Sans" w:hAnsi="Open Sans" w:cs="Open Sans"/>
          <w:sz w:val="20"/>
          <w:szCs w:val="20"/>
        </w:rPr>
        <w:t xml:space="preserve"> </w:t>
      </w:r>
      <w:r w:rsidRPr="00E1256E">
        <w:rPr>
          <w:rFonts w:ascii="Open Sans" w:hAnsi="Open Sans" w:cs="Open Sans"/>
          <w:sz w:val="20"/>
          <w:szCs w:val="20"/>
        </w:rPr>
        <w:t>inspectiewerkzaamheden moet ook een hellinghoekmeting worden uitgevoerd (alleen</w:t>
      </w:r>
      <w:r w:rsidR="00625994">
        <w:rPr>
          <w:rFonts w:ascii="Open Sans" w:hAnsi="Open Sans" w:cs="Open Sans"/>
          <w:sz w:val="20"/>
          <w:szCs w:val="20"/>
        </w:rPr>
        <w:t xml:space="preserve"> </w:t>
      </w:r>
      <w:r w:rsidRPr="00E1256E">
        <w:rPr>
          <w:rFonts w:ascii="Open Sans" w:hAnsi="Open Sans" w:cs="Open Sans"/>
          <w:sz w:val="20"/>
          <w:szCs w:val="20"/>
        </w:rPr>
        <w:tab/>
        <w:t>voor hellingen binnen het meetbereik van het meetinstrument):</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a.</w:t>
      </w:r>
      <w:r w:rsidR="00625994">
        <w:rPr>
          <w:rFonts w:ascii="Open Sans" w:hAnsi="Open Sans" w:cs="Open Sans"/>
          <w:sz w:val="20"/>
          <w:szCs w:val="20"/>
        </w:rPr>
        <w:tab/>
      </w:r>
      <w:r w:rsidRPr="00E1256E">
        <w:rPr>
          <w:rFonts w:ascii="Open Sans" w:hAnsi="Open Sans" w:cs="Open Sans"/>
          <w:sz w:val="20"/>
          <w:szCs w:val="20"/>
        </w:rPr>
        <w:t>De richting van de rapportage van de meting moet gelijk zijn aan de richting waarin</w:t>
      </w:r>
      <w:r w:rsidR="00625994">
        <w:rPr>
          <w:rFonts w:ascii="Open Sans" w:hAnsi="Open Sans" w:cs="Open Sans"/>
          <w:sz w:val="20"/>
          <w:szCs w:val="20"/>
        </w:rPr>
        <w:t xml:space="preserve"> </w:t>
      </w:r>
      <w:r w:rsidRPr="00E1256E">
        <w:rPr>
          <w:rFonts w:ascii="Open Sans" w:hAnsi="Open Sans" w:cs="Open Sans"/>
          <w:sz w:val="20"/>
          <w:szCs w:val="20"/>
        </w:rPr>
        <w:t>de inspectie heeft plaatsgevonden;</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b.</w:t>
      </w:r>
      <w:r w:rsidR="00625994">
        <w:rPr>
          <w:rFonts w:ascii="Open Sans" w:hAnsi="Open Sans" w:cs="Open Sans"/>
          <w:sz w:val="20"/>
          <w:szCs w:val="20"/>
        </w:rPr>
        <w:tab/>
      </w:r>
      <w:r w:rsidRPr="00E1256E">
        <w:rPr>
          <w:rFonts w:ascii="Open Sans" w:hAnsi="Open Sans" w:cs="Open Sans"/>
          <w:sz w:val="20"/>
          <w:szCs w:val="20"/>
        </w:rPr>
        <w:t>Een hellinghoekmeting moet van een gehele streng worden uitgevoerd vanaf</w:t>
      </w:r>
      <w:r w:rsidR="00625994">
        <w:rPr>
          <w:rFonts w:ascii="Open Sans" w:hAnsi="Open Sans" w:cs="Open Sans"/>
          <w:sz w:val="20"/>
          <w:szCs w:val="20"/>
        </w:rPr>
        <w:t xml:space="preserve"> </w:t>
      </w:r>
      <w:r w:rsidRPr="00E1256E">
        <w:rPr>
          <w:rFonts w:ascii="Open Sans" w:hAnsi="Open Sans" w:cs="Open Sans"/>
          <w:sz w:val="20"/>
          <w:szCs w:val="20"/>
        </w:rPr>
        <w:t>beginknoop tot eindknoop, tenzij er een belemmering in de leiding aanwezig is</w:t>
      </w:r>
      <w:r w:rsidR="00625994">
        <w:rPr>
          <w:rFonts w:ascii="Open Sans" w:hAnsi="Open Sans" w:cs="Open Sans"/>
          <w:sz w:val="20"/>
          <w:szCs w:val="20"/>
        </w:rPr>
        <w:t xml:space="preserve"> </w:t>
      </w:r>
      <w:r w:rsidRPr="00E1256E">
        <w:rPr>
          <w:rFonts w:ascii="Open Sans" w:hAnsi="Open Sans" w:cs="Open Sans"/>
          <w:sz w:val="20"/>
          <w:szCs w:val="20"/>
        </w:rPr>
        <w:t>waardoor de meting niet in zijn geheel uitgevoerd kan worden;</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lastRenderedPageBreak/>
        <w:tab/>
        <w:t>c.</w:t>
      </w:r>
      <w:r w:rsidR="00625994">
        <w:rPr>
          <w:rFonts w:ascii="Open Sans" w:hAnsi="Open Sans" w:cs="Open Sans"/>
          <w:sz w:val="20"/>
          <w:szCs w:val="20"/>
        </w:rPr>
        <w:tab/>
      </w:r>
      <w:r w:rsidRPr="00E1256E">
        <w:rPr>
          <w:rFonts w:ascii="Open Sans" w:hAnsi="Open Sans" w:cs="Open Sans"/>
          <w:sz w:val="20"/>
          <w:szCs w:val="20"/>
        </w:rPr>
        <w:t>De snelheid waarmee een metende camerawagen zich door het riool voortbeweegt</w:t>
      </w:r>
      <w:r w:rsidR="00625994">
        <w:rPr>
          <w:rFonts w:ascii="Open Sans" w:hAnsi="Open Sans" w:cs="Open Sans"/>
          <w:sz w:val="20"/>
          <w:szCs w:val="20"/>
        </w:rPr>
        <w:t xml:space="preserve"> </w:t>
      </w:r>
      <w:r w:rsidRPr="00E1256E">
        <w:rPr>
          <w:rFonts w:ascii="Open Sans" w:hAnsi="Open Sans" w:cs="Open Sans"/>
          <w:sz w:val="20"/>
          <w:szCs w:val="20"/>
        </w:rPr>
        <w:t>en bij de start en het eind van de meting moet zodanig zijn dat de meetgegevens</w:t>
      </w:r>
      <w:r w:rsidR="00625994">
        <w:rPr>
          <w:rFonts w:ascii="Open Sans" w:hAnsi="Open Sans" w:cs="Open Sans"/>
          <w:sz w:val="20"/>
          <w:szCs w:val="20"/>
        </w:rPr>
        <w:t xml:space="preserve"> </w:t>
      </w:r>
      <w:r w:rsidRPr="00E1256E">
        <w:rPr>
          <w:rFonts w:ascii="Open Sans" w:hAnsi="Open Sans" w:cs="Open Sans"/>
          <w:sz w:val="20"/>
          <w:szCs w:val="20"/>
        </w:rPr>
        <w:t>hier niet door beïnvloed worden.</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9. </w:t>
      </w:r>
      <w:r w:rsidRPr="00E1256E">
        <w:rPr>
          <w:rFonts w:ascii="Open Sans" w:hAnsi="Open Sans" w:cs="Open Sans"/>
          <w:sz w:val="20"/>
          <w:szCs w:val="20"/>
        </w:rPr>
        <w:tab/>
        <w:t>In geval van twijfel over de aard en omvang van een toestandsaspect moet dit altijd in</w:t>
      </w:r>
      <w:r w:rsidR="00625994">
        <w:rPr>
          <w:rFonts w:ascii="Open Sans" w:hAnsi="Open Sans" w:cs="Open Sans"/>
          <w:sz w:val="20"/>
          <w:szCs w:val="20"/>
        </w:rPr>
        <w:t xml:space="preserve"> </w:t>
      </w:r>
      <w:r w:rsidRPr="00E1256E">
        <w:rPr>
          <w:rFonts w:ascii="Open Sans" w:hAnsi="Open Sans" w:cs="Open Sans"/>
          <w:sz w:val="20"/>
          <w:szCs w:val="20"/>
        </w:rPr>
        <w:t xml:space="preserve">het bijbehorende commentaarveld van het toestandsaspect worden gemeld en </w:t>
      </w:r>
      <w:r w:rsidR="00625994">
        <w:rPr>
          <w:rFonts w:ascii="Open Sans" w:hAnsi="Open Sans" w:cs="Open Sans"/>
          <w:sz w:val="20"/>
          <w:szCs w:val="20"/>
        </w:rPr>
        <w:t>b</w:t>
      </w:r>
      <w:r w:rsidRPr="00E1256E">
        <w:rPr>
          <w:rFonts w:ascii="Open Sans" w:hAnsi="Open Sans" w:cs="Open Sans"/>
          <w:sz w:val="20"/>
          <w:szCs w:val="20"/>
        </w:rPr>
        <w:t>eargumenteerd.</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10. </w:t>
      </w:r>
      <w:r w:rsidRPr="00E1256E">
        <w:rPr>
          <w:rFonts w:ascii="Open Sans" w:hAnsi="Open Sans" w:cs="Open Sans"/>
          <w:sz w:val="20"/>
          <w:szCs w:val="20"/>
        </w:rPr>
        <w:tab/>
      </w:r>
      <w:r w:rsidRPr="00EA7F04">
        <w:rPr>
          <w:rFonts w:ascii="Open Sans" w:hAnsi="Open Sans" w:cs="Open Sans"/>
          <w:color w:val="00B0F0"/>
          <w:sz w:val="20"/>
          <w:szCs w:val="20"/>
        </w:rPr>
        <w:t>Optioneel en alleen wanneer geen opdracht gegeven wordt voor een putinspectie</w:t>
      </w:r>
      <w:r w:rsidRPr="00E1256E">
        <w:rPr>
          <w:rFonts w:ascii="Open Sans" w:hAnsi="Open Sans" w:cs="Open Sans"/>
          <w:sz w:val="20"/>
          <w:szCs w:val="20"/>
        </w:rPr>
        <w:t>: Bij</w:t>
      </w:r>
      <w:r w:rsidR="00625994">
        <w:rPr>
          <w:rFonts w:ascii="Open Sans" w:hAnsi="Open Sans" w:cs="Open Sans"/>
          <w:sz w:val="20"/>
          <w:szCs w:val="20"/>
        </w:rPr>
        <w:t xml:space="preserve"> </w:t>
      </w:r>
      <w:r w:rsidRPr="00E1256E">
        <w:rPr>
          <w:rFonts w:ascii="Open Sans" w:hAnsi="Open Sans" w:cs="Open Sans"/>
          <w:sz w:val="20"/>
          <w:szCs w:val="20"/>
        </w:rPr>
        <w:t>leidinginspecties moeten alle begin- en eindputten in beeld gebracht worden. Dit om</w:t>
      </w:r>
      <w:r w:rsidR="00625994">
        <w:rPr>
          <w:rFonts w:ascii="Open Sans" w:hAnsi="Open Sans" w:cs="Open Sans"/>
          <w:sz w:val="20"/>
          <w:szCs w:val="20"/>
        </w:rPr>
        <w:t xml:space="preserve"> </w:t>
      </w:r>
      <w:r w:rsidRPr="00E1256E">
        <w:rPr>
          <w:rFonts w:ascii="Open Sans" w:hAnsi="Open Sans" w:cs="Open Sans"/>
          <w:sz w:val="20"/>
          <w:szCs w:val="20"/>
        </w:rPr>
        <w:t>een beeld te krijgen van de ‘staat’ van de put en inzicht in de aansluitende leidingen</w:t>
      </w:r>
      <w:r w:rsidR="00625994">
        <w:rPr>
          <w:rFonts w:ascii="Open Sans" w:hAnsi="Open Sans" w:cs="Open Sans"/>
          <w:sz w:val="20"/>
          <w:szCs w:val="20"/>
        </w:rPr>
        <w:t xml:space="preserve"> </w:t>
      </w:r>
      <w:r w:rsidRPr="00E1256E">
        <w:rPr>
          <w:rFonts w:ascii="Open Sans" w:hAnsi="Open Sans" w:cs="Open Sans"/>
          <w:sz w:val="20"/>
          <w:szCs w:val="20"/>
        </w:rPr>
        <w:t xml:space="preserve">(aantal en locatie), schuiven, kleppen en andere onderdelen, die op de put zijn aangesloten. Dit is niet bedoeld als putinspectie. </w:t>
      </w:r>
      <w:permStart w:id="826756505" w:edGrp="everyone"/>
      <w:r w:rsidRPr="00E1256E">
        <w:rPr>
          <w:rFonts w:ascii="Open Sans" w:hAnsi="Open Sans" w:cs="Open Sans"/>
          <w:sz w:val="20"/>
          <w:szCs w:val="20"/>
          <w:highlight w:val="magenta"/>
        </w:rPr>
        <w:t>Benoem hier desgewenst uw aanvullende</w:t>
      </w:r>
      <w:r w:rsidR="00E72FFC">
        <w:rPr>
          <w:rFonts w:ascii="Open Sans" w:hAnsi="Open Sans" w:cs="Open Sans"/>
          <w:sz w:val="20"/>
          <w:szCs w:val="20"/>
          <w:highlight w:val="magenta"/>
        </w:rPr>
        <w:t xml:space="preserve"> e</w:t>
      </w:r>
      <w:r w:rsidRPr="00E1256E">
        <w:rPr>
          <w:rFonts w:ascii="Open Sans" w:hAnsi="Open Sans" w:cs="Open Sans"/>
          <w:sz w:val="20"/>
          <w:szCs w:val="20"/>
          <w:highlight w:val="magenta"/>
        </w:rPr>
        <w:t>isen.</w:t>
      </w:r>
      <w:permEnd w:id="826756505"/>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p>
    <w:p w:rsidR="00E1256E" w:rsidRPr="00E1256E" w:rsidRDefault="00E1256E" w:rsidP="00E1256E">
      <w:pPr>
        <w:spacing w:after="0" w:line="240" w:lineRule="auto"/>
        <w:contextualSpacing/>
        <w:mirrorIndents/>
        <w:rPr>
          <w:rFonts w:ascii="Open Sans" w:hAnsi="Open Sans" w:cs="Open Sans"/>
          <w:b/>
          <w:sz w:val="20"/>
          <w:szCs w:val="20"/>
        </w:rPr>
      </w:pPr>
      <w:r w:rsidRPr="00E1256E">
        <w:rPr>
          <w:rFonts w:ascii="Open Sans" w:hAnsi="Open Sans" w:cs="Open Sans"/>
          <w:b/>
          <w:sz w:val="20"/>
          <w:szCs w:val="20"/>
        </w:rPr>
        <w:t>2.2 Technische specificatie beelden</w:t>
      </w:r>
    </w:p>
    <w:p w:rsidR="00E1256E" w:rsidRPr="00E1256E" w:rsidRDefault="00E1256E" w:rsidP="00E1256E">
      <w:pPr>
        <w:spacing w:after="0" w:line="240" w:lineRule="auto"/>
        <w:contextualSpacing/>
        <w:mirrorIndents/>
        <w:rPr>
          <w:rFonts w:ascii="Open Sans" w:hAnsi="Open Sans" w:cs="Open Sans"/>
          <w:sz w:val="20"/>
          <w:szCs w:val="20"/>
        </w:rPr>
      </w:pP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1. </w:t>
      </w:r>
      <w:r w:rsidRPr="00E1256E">
        <w:rPr>
          <w:rFonts w:ascii="Open Sans" w:hAnsi="Open Sans" w:cs="Open Sans"/>
          <w:sz w:val="20"/>
          <w:szCs w:val="20"/>
        </w:rPr>
        <w:tab/>
        <w:t>Opnames (foto’s en video’s) worden digitaal aangeleverd in een gangbaar (open) formaat, zoals ‘jpeg’, ‘mpeg’, of ‘ipf’. De bestandsnamen van de opnamebestanden moeten</w:t>
      </w:r>
      <w:r w:rsidR="00625994">
        <w:rPr>
          <w:rFonts w:ascii="Open Sans" w:hAnsi="Open Sans" w:cs="Open Sans"/>
          <w:sz w:val="20"/>
          <w:szCs w:val="20"/>
        </w:rPr>
        <w:t xml:space="preserve"> </w:t>
      </w:r>
      <w:r w:rsidRPr="00E1256E">
        <w:rPr>
          <w:rFonts w:ascii="Open Sans" w:hAnsi="Open Sans" w:cs="Open Sans"/>
          <w:sz w:val="20"/>
          <w:szCs w:val="20"/>
        </w:rPr>
        <w:t xml:space="preserve">corresponderen met “Referentie foto” en “Referentie video” in het RibX. De bestandsnamen moeten tevens uniek zijn. </w:t>
      </w:r>
      <w:r w:rsidRPr="00EA7F04">
        <w:rPr>
          <w:rFonts w:ascii="Open Sans" w:hAnsi="Open Sans" w:cs="Open Sans"/>
          <w:color w:val="00B0F0"/>
          <w:sz w:val="20"/>
          <w:szCs w:val="20"/>
        </w:rPr>
        <w:t>Optioneel</w:t>
      </w:r>
      <w:r w:rsidRPr="00E1256E">
        <w:rPr>
          <w:rFonts w:ascii="Open Sans" w:hAnsi="Open Sans" w:cs="Open Sans"/>
          <w:sz w:val="20"/>
          <w:szCs w:val="20"/>
        </w:rPr>
        <w:t xml:space="preserve">: De namen corresponderen met de strengID’s in de rapportage. </w:t>
      </w:r>
      <w:r w:rsidRPr="00EA7F04">
        <w:rPr>
          <w:rFonts w:ascii="Open Sans" w:hAnsi="Open Sans" w:cs="Open Sans"/>
          <w:color w:val="00B0F0"/>
          <w:sz w:val="20"/>
          <w:szCs w:val="20"/>
        </w:rPr>
        <w:t>Optioneel</w:t>
      </w:r>
      <w:r w:rsidRPr="00E1256E">
        <w:rPr>
          <w:rFonts w:ascii="Open Sans" w:hAnsi="Open Sans" w:cs="Open Sans"/>
          <w:sz w:val="20"/>
          <w:szCs w:val="20"/>
        </w:rPr>
        <w:t xml:space="preserve">: De namen zijn maximaal </w:t>
      </w:r>
      <w:permStart w:id="643710760" w:edGrp="everyone"/>
      <w:r w:rsidRPr="00E1256E">
        <w:rPr>
          <w:rFonts w:ascii="Open Sans" w:hAnsi="Open Sans" w:cs="Open Sans"/>
          <w:sz w:val="20"/>
          <w:szCs w:val="20"/>
          <w:highlight w:val="magenta"/>
        </w:rPr>
        <w:t>60</w:t>
      </w:r>
      <w:permEnd w:id="643710760"/>
      <w:r w:rsidRPr="00E1256E">
        <w:rPr>
          <w:rFonts w:ascii="Open Sans" w:hAnsi="Open Sans" w:cs="Open Sans"/>
          <w:sz w:val="20"/>
          <w:szCs w:val="20"/>
        </w:rPr>
        <w:t xml:space="preserve"> tekens lang.</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2. </w:t>
      </w:r>
      <w:r w:rsidRPr="00E1256E">
        <w:rPr>
          <w:rFonts w:ascii="Open Sans" w:hAnsi="Open Sans" w:cs="Open Sans"/>
          <w:sz w:val="20"/>
          <w:szCs w:val="20"/>
        </w:rPr>
        <w:tab/>
        <w:t xml:space="preserve">Zelfstartende viewers, geschikt voor </w:t>
      </w:r>
      <w:permStart w:id="1002835923" w:edGrp="everyone"/>
      <w:r w:rsidRPr="00E1256E">
        <w:rPr>
          <w:rFonts w:ascii="Open Sans" w:hAnsi="Open Sans" w:cs="Open Sans"/>
          <w:sz w:val="20"/>
          <w:szCs w:val="20"/>
          <w:highlight w:val="magenta"/>
        </w:rPr>
        <w:t>Windows 7, 8 en 10</w:t>
      </w:r>
      <w:r w:rsidRPr="00E1256E">
        <w:rPr>
          <w:rFonts w:ascii="Open Sans" w:hAnsi="Open Sans" w:cs="Open Sans"/>
          <w:sz w:val="20"/>
          <w:szCs w:val="20"/>
        </w:rPr>
        <w:t xml:space="preserve"> </w:t>
      </w:r>
      <w:permEnd w:id="1002835923"/>
      <w:r w:rsidR="00BE4214">
        <w:rPr>
          <w:rFonts w:ascii="Open Sans" w:hAnsi="Open Sans" w:cs="Open Sans"/>
          <w:sz w:val="20"/>
          <w:szCs w:val="20"/>
        </w:rPr>
        <w:t xml:space="preserve"> w</w:t>
      </w:r>
      <w:r w:rsidRPr="00E1256E">
        <w:rPr>
          <w:rFonts w:ascii="Open Sans" w:hAnsi="Open Sans" w:cs="Open Sans"/>
          <w:sz w:val="20"/>
          <w:szCs w:val="20"/>
        </w:rPr>
        <w:t>aarmee door het aanklikken</w:t>
      </w:r>
      <w:r w:rsidR="00625994">
        <w:rPr>
          <w:rFonts w:ascii="Open Sans" w:hAnsi="Open Sans" w:cs="Open Sans"/>
          <w:sz w:val="20"/>
          <w:szCs w:val="20"/>
        </w:rPr>
        <w:t xml:space="preserve"> </w:t>
      </w:r>
      <w:r w:rsidRPr="00E1256E">
        <w:rPr>
          <w:rFonts w:ascii="Open Sans" w:hAnsi="Open Sans" w:cs="Open Sans"/>
          <w:sz w:val="20"/>
          <w:szCs w:val="20"/>
        </w:rPr>
        <w:t>van het geconstateerde toestandsaspect de bijbehorende videobeelden, foto’s en hellinghoekmeting worden getoond, moeten worden meegeleverd.</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3. </w:t>
      </w:r>
      <w:r w:rsidRPr="00E1256E">
        <w:rPr>
          <w:rFonts w:ascii="Open Sans" w:hAnsi="Open Sans" w:cs="Open Sans"/>
          <w:sz w:val="20"/>
          <w:szCs w:val="20"/>
        </w:rPr>
        <w:tab/>
        <w:t>De opnames zijn geschikt om op een willekeurige plek in het beeld afmetingen op te</w:t>
      </w:r>
      <w:r w:rsidR="00625994">
        <w:rPr>
          <w:rFonts w:ascii="Open Sans" w:hAnsi="Open Sans" w:cs="Open Sans"/>
          <w:sz w:val="20"/>
          <w:szCs w:val="20"/>
        </w:rPr>
        <w:t xml:space="preserve"> </w:t>
      </w:r>
      <w:r w:rsidRPr="00E1256E">
        <w:rPr>
          <w:rFonts w:ascii="Open Sans" w:hAnsi="Open Sans" w:cs="Open Sans"/>
          <w:sz w:val="20"/>
          <w:szCs w:val="20"/>
        </w:rPr>
        <w:t>nemen. De camera moet een waarheidsgetrouw beeld opleveren.</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4. </w:t>
      </w:r>
      <w:r w:rsidRPr="00E1256E">
        <w:rPr>
          <w:rFonts w:ascii="Open Sans" w:hAnsi="Open Sans" w:cs="Open Sans"/>
          <w:sz w:val="20"/>
          <w:szCs w:val="20"/>
        </w:rPr>
        <w:tab/>
        <w:t>De kwaliteit en de resolutie van de beelden moeten zodanig zijn dat alle waarnemingen gekwantificeerd kunnen worden met toleranties zoals gespecificeerd in de</w:t>
      </w:r>
      <w:r w:rsidR="00625994">
        <w:rPr>
          <w:rFonts w:ascii="Open Sans" w:hAnsi="Open Sans" w:cs="Open Sans"/>
          <w:sz w:val="20"/>
          <w:szCs w:val="20"/>
        </w:rPr>
        <w:t xml:space="preserve"> </w:t>
      </w:r>
      <w:r w:rsidRPr="00E1256E">
        <w:rPr>
          <w:rFonts w:ascii="Open Sans" w:hAnsi="Open Sans" w:cs="Open Sans"/>
          <w:sz w:val="20"/>
          <w:szCs w:val="20"/>
        </w:rPr>
        <w:t>‘Leidraad voor het visueel inspecteren van de buitenriolering volgens NEN-EN 13508-2’.</w:t>
      </w:r>
    </w:p>
    <w:p w:rsidR="00EA7F04" w:rsidRDefault="00E1256E" w:rsidP="00A41EB2">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ab/>
        <w:t xml:space="preserve">De minimale resolutie van het beeld is </w:t>
      </w:r>
      <w:permStart w:id="1198744811" w:edGrp="everyone"/>
      <w:r w:rsidRPr="00E1256E">
        <w:rPr>
          <w:rFonts w:ascii="Open Sans" w:hAnsi="Open Sans" w:cs="Open Sans"/>
          <w:sz w:val="20"/>
          <w:szCs w:val="20"/>
          <w:highlight w:val="magenta"/>
        </w:rPr>
        <w:t>576</w:t>
      </w:r>
      <w:permEnd w:id="1198744811"/>
      <w:r w:rsidRPr="00E1256E">
        <w:rPr>
          <w:rFonts w:ascii="Open Sans" w:hAnsi="Open Sans" w:cs="Open Sans"/>
          <w:sz w:val="20"/>
          <w:szCs w:val="20"/>
        </w:rPr>
        <w:t xml:space="preserve"> bij </w:t>
      </w:r>
      <w:permStart w:id="460871973" w:edGrp="everyone"/>
      <w:r w:rsidRPr="00E1256E">
        <w:rPr>
          <w:rFonts w:ascii="Open Sans" w:hAnsi="Open Sans" w:cs="Open Sans"/>
          <w:sz w:val="20"/>
          <w:szCs w:val="20"/>
          <w:highlight w:val="magenta"/>
        </w:rPr>
        <w:t>720</w:t>
      </w:r>
      <w:permEnd w:id="460871973"/>
      <w:r w:rsidRPr="00E1256E">
        <w:rPr>
          <w:rFonts w:ascii="Open Sans" w:hAnsi="Open Sans" w:cs="Open Sans"/>
          <w:sz w:val="20"/>
          <w:szCs w:val="20"/>
        </w:rPr>
        <w:t xml:space="preserve"> pixels.</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5. </w:t>
      </w:r>
      <w:r w:rsidRPr="00E1256E">
        <w:rPr>
          <w:rFonts w:ascii="Open Sans" w:hAnsi="Open Sans" w:cs="Open Sans"/>
          <w:sz w:val="20"/>
          <w:szCs w:val="20"/>
        </w:rPr>
        <w:tab/>
      </w:r>
      <w:r w:rsidRPr="00EA7F04">
        <w:rPr>
          <w:rFonts w:ascii="Open Sans" w:hAnsi="Open Sans" w:cs="Open Sans"/>
          <w:color w:val="00B0F0"/>
          <w:sz w:val="20"/>
          <w:szCs w:val="20"/>
        </w:rPr>
        <w:t>Aanvullen bij videobeeld</w:t>
      </w:r>
      <w:r w:rsidRPr="00E1256E">
        <w:rPr>
          <w:rFonts w:ascii="Open Sans" w:hAnsi="Open Sans" w:cs="Open Sans"/>
          <w:sz w:val="20"/>
          <w:szCs w:val="20"/>
        </w:rPr>
        <w:t>:</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a.</w:t>
      </w:r>
      <w:r w:rsidR="00625994">
        <w:rPr>
          <w:rFonts w:ascii="Open Sans" w:hAnsi="Open Sans" w:cs="Open Sans"/>
          <w:sz w:val="20"/>
          <w:szCs w:val="20"/>
        </w:rPr>
        <w:tab/>
      </w:r>
      <w:r w:rsidRPr="00E1256E">
        <w:rPr>
          <w:rFonts w:ascii="Open Sans" w:hAnsi="Open Sans" w:cs="Open Sans"/>
          <w:sz w:val="20"/>
          <w:szCs w:val="20"/>
        </w:rPr>
        <w:t>Het aantal frames per seconde is voldoende voor vloeiende beelden, met een minimum van 25 frames per seconde;</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b.</w:t>
      </w:r>
      <w:r w:rsidR="00625994">
        <w:rPr>
          <w:rFonts w:ascii="Open Sans" w:hAnsi="Open Sans" w:cs="Open Sans"/>
          <w:sz w:val="20"/>
          <w:szCs w:val="20"/>
        </w:rPr>
        <w:tab/>
      </w:r>
      <w:r w:rsidRPr="00E1256E">
        <w:rPr>
          <w:rFonts w:ascii="Open Sans" w:hAnsi="Open Sans" w:cs="Open Sans"/>
          <w:sz w:val="20"/>
          <w:szCs w:val="20"/>
        </w:rPr>
        <w:t>Het beeld is stabiel;</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 xml:space="preserve"> </w:t>
      </w:r>
      <w:r w:rsidRPr="00E1256E">
        <w:rPr>
          <w:rFonts w:ascii="Open Sans" w:hAnsi="Open Sans" w:cs="Open Sans"/>
          <w:sz w:val="20"/>
          <w:szCs w:val="20"/>
        </w:rPr>
        <w:tab/>
        <w:t xml:space="preserve">i. </w:t>
      </w:r>
      <w:r w:rsidRPr="00EA7F04">
        <w:rPr>
          <w:rFonts w:ascii="Open Sans" w:hAnsi="Open Sans" w:cs="Open Sans"/>
          <w:color w:val="00B0F0"/>
          <w:sz w:val="20"/>
          <w:szCs w:val="20"/>
        </w:rPr>
        <w:t>In het geval van 3d-kogelbeelden</w:t>
      </w:r>
      <w:r w:rsidRPr="00E1256E">
        <w:rPr>
          <w:rFonts w:ascii="Open Sans" w:hAnsi="Open Sans" w:cs="Open Sans"/>
          <w:sz w:val="20"/>
          <w:szCs w:val="20"/>
        </w:rPr>
        <w:t>: Het beeld van 3d-kogelbeelden is 360 graden.</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6. </w:t>
      </w:r>
      <w:r w:rsidRPr="00E1256E">
        <w:rPr>
          <w:rFonts w:ascii="Open Sans" w:hAnsi="Open Sans" w:cs="Open Sans"/>
          <w:sz w:val="20"/>
          <w:szCs w:val="20"/>
        </w:rPr>
        <w:tab/>
        <w:t xml:space="preserve">Voor aanvang van elke inspectie staan, indien mogelijk, de volgende gegevens overzichtelijk en duidelijk leesbaar gedurende </w:t>
      </w:r>
      <w:permStart w:id="1911163703" w:edGrp="everyone"/>
      <w:r w:rsidRPr="00E1256E">
        <w:rPr>
          <w:rFonts w:ascii="Open Sans" w:hAnsi="Open Sans" w:cs="Open Sans"/>
          <w:sz w:val="20"/>
          <w:szCs w:val="20"/>
          <w:highlight w:val="magenta"/>
        </w:rPr>
        <w:t>2</w:t>
      </w:r>
      <w:permEnd w:id="1911163703"/>
      <w:r w:rsidRPr="00E1256E">
        <w:rPr>
          <w:rFonts w:ascii="Open Sans" w:hAnsi="Open Sans" w:cs="Open Sans"/>
          <w:sz w:val="20"/>
          <w:szCs w:val="20"/>
        </w:rPr>
        <w:t xml:space="preserve"> seconden in beeld. Indien noodzakelijk</w:t>
      </w:r>
      <w:r w:rsidR="00625994">
        <w:rPr>
          <w:rFonts w:ascii="Open Sans" w:hAnsi="Open Sans" w:cs="Open Sans"/>
          <w:sz w:val="20"/>
          <w:szCs w:val="20"/>
        </w:rPr>
        <w:t xml:space="preserve"> </w:t>
      </w:r>
      <w:r w:rsidRPr="00E1256E">
        <w:rPr>
          <w:rFonts w:ascii="Open Sans" w:hAnsi="Open Sans" w:cs="Open Sans"/>
          <w:sz w:val="20"/>
          <w:szCs w:val="20"/>
        </w:rPr>
        <w:t>voor de leesbaarheid moet de tekst op een contrasterende achtergrond worden geprojecteerd:</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a.</w:t>
      </w:r>
      <w:r w:rsidR="00625994">
        <w:rPr>
          <w:rFonts w:ascii="Open Sans" w:hAnsi="Open Sans" w:cs="Open Sans"/>
          <w:sz w:val="20"/>
          <w:szCs w:val="20"/>
        </w:rPr>
        <w:tab/>
      </w:r>
      <w:r w:rsidRPr="00E1256E">
        <w:rPr>
          <w:rFonts w:ascii="Open Sans" w:hAnsi="Open Sans" w:cs="Open Sans"/>
          <w:sz w:val="20"/>
          <w:szCs w:val="20"/>
        </w:rPr>
        <w:t>De verplichte ‘header’-informatie uit hoofdstuk 7 (voor leidingen) en hoofdstuk 10</w:t>
      </w:r>
      <w:r w:rsidR="00625994">
        <w:rPr>
          <w:rFonts w:ascii="Open Sans" w:hAnsi="Open Sans" w:cs="Open Sans"/>
          <w:sz w:val="20"/>
          <w:szCs w:val="20"/>
        </w:rPr>
        <w:t xml:space="preserve"> </w:t>
      </w:r>
      <w:r w:rsidRPr="00E1256E">
        <w:rPr>
          <w:rFonts w:ascii="Open Sans" w:hAnsi="Open Sans" w:cs="Open Sans"/>
          <w:sz w:val="20"/>
          <w:szCs w:val="20"/>
        </w:rPr>
        <w:t>(voor putten) van de geldende norm NEN-EN 13508-2:2003+A1:2011;</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highlight w:val="magenta"/>
        </w:rPr>
      </w:pPr>
      <w:r w:rsidRPr="00E1256E">
        <w:rPr>
          <w:rFonts w:ascii="Open Sans" w:hAnsi="Open Sans" w:cs="Open Sans"/>
          <w:sz w:val="20"/>
          <w:szCs w:val="20"/>
        </w:rPr>
        <w:tab/>
      </w:r>
      <w:permStart w:id="39806745" w:edGrp="everyone"/>
      <w:r w:rsidRPr="00E1256E">
        <w:rPr>
          <w:rFonts w:ascii="Open Sans" w:hAnsi="Open Sans" w:cs="Open Sans"/>
          <w:sz w:val="20"/>
          <w:szCs w:val="20"/>
          <w:highlight w:val="magenta"/>
        </w:rPr>
        <w:t>b.</w:t>
      </w:r>
      <w:r w:rsidR="00625994">
        <w:rPr>
          <w:rFonts w:ascii="Open Sans" w:hAnsi="Open Sans" w:cs="Open Sans"/>
          <w:sz w:val="20"/>
          <w:szCs w:val="20"/>
          <w:highlight w:val="magenta"/>
        </w:rPr>
        <w:tab/>
      </w:r>
      <w:r w:rsidRPr="00E1256E">
        <w:rPr>
          <w:rFonts w:ascii="Open Sans" w:hAnsi="Open Sans" w:cs="Open Sans"/>
          <w:sz w:val="20"/>
          <w:szCs w:val="20"/>
          <w:highlight w:val="magenta"/>
        </w:rPr>
        <w:t>De opdrachtreferentiecode van de opdrachtgever;</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highlight w:val="magenta"/>
        </w:rPr>
      </w:pPr>
      <w:r w:rsidRPr="00E1256E">
        <w:rPr>
          <w:rFonts w:ascii="Open Sans" w:hAnsi="Open Sans" w:cs="Open Sans"/>
          <w:sz w:val="20"/>
          <w:szCs w:val="20"/>
          <w:highlight w:val="magenta"/>
        </w:rPr>
        <w:tab/>
        <w:t>c.</w:t>
      </w:r>
      <w:r w:rsidR="00625994">
        <w:rPr>
          <w:rFonts w:ascii="Open Sans" w:hAnsi="Open Sans" w:cs="Open Sans"/>
          <w:sz w:val="20"/>
          <w:szCs w:val="20"/>
          <w:highlight w:val="magenta"/>
        </w:rPr>
        <w:tab/>
      </w:r>
      <w:r w:rsidRPr="00E1256E">
        <w:rPr>
          <w:rFonts w:ascii="Open Sans" w:hAnsi="Open Sans" w:cs="Open Sans"/>
          <w:sz w:val="20"/>
          <w:szCs w:val="20"/>
          <w:highlight w:val="magenta"/>
        </w:rPr>
        <w:t>AAN/CAN De naam van de stad of het dorp;</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highlight w:val="magenta"/>
        </w:rPr>
      </w:pPr>
      <w:r w:rsidRPr="00E1256E">
        <w:rPr>
          <w:rFonts w:ascii="Open Sans" w:hAnsi="Open Sans" w:cs="Open Sans"/>
          <w:sz w:val="20"/>
          <w:szCs w:val="20"/>
          <w:highlight w:val="magenta"/>
        </w:rPr>
        <w:tab/>
        <w:t>d.</w:t>
      </w:r>
      <w:r w:rsidR="00625994">
        <w:rPr>
          <w:rFonts w:ascii="Open Sans" w:hAnsi="Open Sans" w:cs="Open Sans"/>
          <w:sz w:val="20"/>
          <w:szCs w:val="20"/>
          <w:highlight w:val="magenta"/>
        </w:rPr>
        <w:tab/>
      </w:r>
      <w:r w:rsidRPr="00E1256E">
        <w:rPr>
          <w:rFonts w:ascii="Open Sans" w:hAnsi="Open Sans" w:cs="Open Sans"/>
          <w:sz w:val="20"/>
          <w:szCs w:val="20"/>
          <w:highlight w:val="magenta"/>
        </w:rPr>
        <w:t>AAO/CAO De naam van de wijk;</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highlight w:val="magenta"/>
        </w:rPr>
      </w:pPr>
      <w:r w:rsidRPr="00E1256E">
        <w:rPr>
          <w:rFonts w:ascii="Open Sans" w:hAnsi="Open Sans" w:cs="Open Sans"/>
          <w:sz w:val="20"/>
          <w:szCs w:val="20"/>
          <w:highlight w:val="magenta"/>
        </w:rPr>
        <w:tab/>
        <w:t>e.</w:t>
      </w:r>
      <w:r w:rsidR="00625994">
        <w:rPr>
          <w:rFonts w:ascii="Open Sans" w:hAnsi="Open Sans" w:cs="Open Sans"/>
          <w:sz w:val="20"/>
          <w:szCs w:val="20"/>
          <w:highlight w:val="magenta"/>
        </w:rPr>
        <w:tab/>
      </w:r>
      <w:r w:rsidRPr="00E1256E">
        <w:rPr>
          <w:rFonts w:ascii="Open Sans" w:hAnsi="Open Sans" w:cs="Open Sans"/>
          <w:sz w:val="20"/>
          <w:szCs w:val="20"/>
          <w:highlight w:val="magenta"/>
        </w:rPr>
        <w:t>ACA/CCA De vorm van de doorsnede van de leiding/ De vorm van toegang van de put;</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highlight w:val="magenta"/>
        </w:rPr>
      </w:pPr>
      <w:r w:rsidRPr="00E1256E">
        <w:rPr>
          <w:rFonts w:ascii="Open Sans" w:hAnsi="Open Sans" w:cs="Open Sans"/>
          <w:sz w:val="20"/>
          <w:szCs w:val="20"/>
          <w:highlight w:val="magenta"/>
        </w:rPr>
        <w:tab/>
        <w:t>f.</w:t>
      </w:r>
      <w:r w:rsidR="00625994">
        <w:rPr>
          <w:rFonts w:ascii="Open Sans" w:hAnsi="Open Sans" w:cs="Open Sans"/>
          <w:sz w:val="20"/>
          <w:szCs w:val="20"/>
          <w:highlight w:val="magenta"/>
        </w:rPr>
        <w:tab/>
      </w:r>
      <w:r w:rsidRPr="00E1256E">
        <w:rPr>
          <w:rFonts w:ascii="Open Sans" w:hAnsi="Open Sans" w:cs="Open Sans"/>
          <w:sz w:val="20"/>
          <w:szCs w:val="20"/>
          <w:highlight w:val="magenta"/>
        </w:rPr>
        <w:t>ACB/CCB De hoogte van de doorsnede van de leiding/ De breedte van de toegang van de put;</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highlight w:val="magenta"/>
        </w:rPr>
      </w:pPr>
      <w:r w:rsidRPr="00E1256E">
        <w:rPr>
          <w:rFonts w:ascii="Open Sans" w:hAnsi="Open Sans" w:cs="Open Sans"/>
          <w:sz w:val="20"/>
          <w:szCs w:val="20"/>
          <w:highlight w:val="magenta"/>
        </w:rPr>
        <w:tab/>
        <w:t>g.</w:t>
      </w:r>
      <w:r w:rsidR="00625994">
        <w:rPr>
          <w:rFonts w:ascii="Open Sans" w:hAnsi="Open Sans" w:cs="Open Sans"/>
          <w:sz w:val="20"/>
          <w:szCs w:val="20"/>
          <w:highlight w:val="magenta"/>
        </w:rPr>
        <w:tab/>
      </w:r>
      <w:r w:rsidRPr="00E1256E">
        <w:rPr>
          <w:rFonts w:ascii="Open Sans" w:hAnsi="Open Sans" w:cs="Open Sans"/>
          <w:sz w:val="20"/>
          <w:szCs w:val="20"/>
          <w:highlight w:val="magenta"/>
        </w:rPr>
        <w:t>ACC/CCC De breedte van de doorsnede van de leiding/ De breedte van de toegang (niet rond);</w:t>
      </w:r>
    </w:p>
    <w:p w:rsidR="00E1256E" w:rsidRPr="00625994" w:rsidRDefault="00E1256E" w:rsidP="00625994">
      <w:pPr>
        <w:tabs>
          <w:tab w:val="left" w:pos="426"/>
        </w:tabs>
        <w:spacing w:after="0" w:line="240" w:lineRule="auto"/>
        <w:ind w:left="709" w:hanging="284"/>
        <w:contextualSpacing/>
        <w:rPr>
          <w:rFonts w:ascii="Open Sans" w:hAnsi="Open Sans" w:cs="Open Sans"/>
          <w:sz w:val="20"/>
          <w:szCs w:val="20"/>
          <w:highlight w:val="magenta"/>
        </w:rPr>
      </w:pPr>
      <w:r w:rsidRPr="00E1256E">
        <w:rPr>
          <w:rFonts w:ascii="Open Sans" w:hAnsi="Open Sans" w:cs="Open Sans"/>
          <w:sz w:val="20"/>
          <w:szCs w:val="20"/>
          <w:highlight w:val="magenta"/>
        </w:rPr>
        <w:tab/>
        <w:t>h.</w:t>
      </w:r>
      <w:r w:rsidR="00625994">
        <w:rPr>
          <w:rFonts w:ascii="Open Sans" w:hAnsi="Open Sans" w:cs="Open Sans"/>
          <w:sz w:val="20"/>
          <w:szCs w:val="20"/>
          <w:highlight w:val="magenta"/>
        </w:rPr>
        <w:tab/>
      </w:r>
      <w:r w:rsidRPr="00E1256E">
        <w:rPr>
          <w:rFonts w:ascii="Open Sans" w:hAnsi="Open Sans" w:cs="Open Sans"/>
          <w:sz w:val="20"/>
          <w:szCs w:val="20"/>
          <w:highlight w:val="magenta"/>
        </w:rPr>
        <w:t>ACD/CCD Het soort materiaal waaruit de leiding /put vervaardigd is volgens tabel</w:t>
      </w:r>
      <w:r w:rsidR="00625994">
        <w:rPr>
          <w:rFonts w:ascii="Open Sans" w:hAnsi="Open Sans" w:cs="Open Sans"/>
          <w:sz w:val="20"/>
          <w:szCs w:val="20"/>
          <w:highlight w:val="magenta"/>
        </w:rPr>
        <w:t xml:space="preserve"> </w:t>
      </w:r>
      <w:r w:rsidRPr="00E1256E">
        <w:rPr>
          <w:rFonts w:ascii="Open Sans" w:hAnsi="Open Sans" w:cs="Open Sans"/>
          <w:sz w:val="20"/>
          <w:szCs w:val="20"/>
          <w:highlight w:val="magenta"/>
        </w:rPr>
        <w:t>C4 van NEN-EN-13508-2.</w:t>
      </w:r>
    </w:p>
    <w:permEnd w:id="39806745"/>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ab/>
        <w:t>Deze gegevens worden eveneens geregistreerd op de digitale beelden.</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lastRenderedPageBreak/>
        <w:t xml:space="preserve">7. </w:t>
      </w:r>
      <w:r w:rsidRPr="00E1256E">
        <w:rPr>
          <w:rFonts w:ascii="Open Sans" w:hAnsi="Open Sans" w:cs="Open Sans"/>
          <w:sz w:val="20"/>
          <w:szCs w:val="20"/>
        </w:rPr>
        <w:tab/>
        <w:t>Tijdens het verloop van de inspectie staan de volgende gegevens, overzichtelijk en</w:t>
      </w:r>
      <w:r w:rsidR="00625994">
        <w:rPr>
          <w:rFonts w:ascii="Open Sans" w:hAnsi="Open Sans" w:cs="Open Sans"/>
          <w:sz w:val="20"/>
          <w:szCs w:val="20"/>
        </w:rPr>
        <w:t xml:space="preserve"> </w:t>
      </w:r>
      <w:r w:rsidRPr="00E1256E">
        <w:rPr>
          <w:rFonts w:ascii="Open Sans" w:hAnsi="Open Sans" w:cs="Open Sans"/>
          <w:sz w:val="20"/>
          <w:szCs w:val="20"/>
        </w:rPr>
        <w:t>duidelijk leesbaar, steeds op beeld. Indien noodzakelijk voor de leesbaarheid moet de</w:t>
      </w:r>
      <w:r w:rsidR="00625994">
        <w:rPr>
          <w:rFonts w:ascii="Open Sans" w:hAnsi="Open Sans" w:cs="Open Sans"/>
          <w:sz w:val="20"/>
          <w:szCs w:val="20"/>
        </w:rPr>
        <w:t xml:space="preserve"> </w:t>
      </w:r>
      <w:r w:rsidRPr="00E1256E">
        <w:rPr>
          <w:rFonts w:ascii="Open Sans" w:hAnsi="Open Sans" w:cs="Open Sans"/>
          <w:sz w:val="20"/>
          <w:szCs w:val="20"/>
        </w:rPr>
        <w:t>tekst op een contrasterende achtergrond worden geprojecteerd:</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highlight w:val="magenta"/>
        </w:rPr>
      </w:pPr>
      <w:r w:rsidRPr="00E1256E">
        <w:rPr>
          <w:rFonts w:ascii="Open Sans" w:hAnsi="Open Sans" w:cs="Open Sans"/>
          <w:sz w:val="20"/>
          <w:szCs w:val="20"/>
        </w:rPr>
        <w:tab/>
      </w:r>
      <w:permStart w:id="718610688" w:edGrp="everyone"/>
      <w:r w:rsidRPr="00E1256E">
        <w:rPr>
          <w:rFonts w:ascii="Open Sans" w:hAnsi="Open Sans" w:cs="Open Sans"/>
          <w:sz w:val="20"/>
          <w:szCs w:val="20"/>
          <w:highlight w:val="magenta"/>
        </w:rPr>
        <w:t>a.</w:t>
      </w:r>
      <w:r w:rsidR="00625994">
        <w:rPr>
          <w:rFonts w:ascii="Open Sans" w:hAnsi="Open Sans" w:cs="Open Sans"/>
          <w:sz w:val="20"/>
          <w:szCs w:val="20"/>
          <w:highlight w:val="magenta"/>
        </w:rPr>
        <w:tab/>
      </w:r>
      <w:r w:rsidRPr="00E1256E">
        <w:rPr>
          <w:rFonts w:ascii="Open Sans" w:hAnsi="Open Sans" w:cs="Open Sans"/>
          <w:sz w:val="20"/>
          <w:szCs w:val="20"/>
          <w:highlight w:val="magenta"/>
        </w:rPr>
        <w:t>AAD De referentie van het eerste knooppunt gevolgd door een pijl die de</w:t>
      </w:r>
      <w:r w:rsidR="00625994">
        <w:rPr>
          <w:rFonts w:ascii="Open Sans" w:hAnsi="Open Sans" w:cs="Open Sans"/>
          <w:sz w:val="20"/>
          <w:szCs w:val="20"/>
          <w:highlight w:val="magenta"/>
        </w:rPr>
        <w:t xml:space="preserve"> </w:t>
      </w:r>
      <w:r w:rsidRPr="00E1256E">
        <w:rPr>
          <w:rFonts w:ascii="Open Sans" w:hAnsi="Open Sans" w:cs="Open Sans"/>
          <w:sz w:val="20"/>
          <w:szCs w:val="20"/>
          <w:highlight w:val="magenta"/>
        </w:rPr>
        <w:t>richting van het onderzoek aangeeft gevolgd door code AAF;</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highlight w:val="magenta"/>
        </w:rPr>
      </w:pPr>
      <w:r w:rsidRPr="00E1256E">
        <w:rPr>
          <w:rFonts w:ascii="Open Sans" w:hAnsi="Open Sans" w:cs="Open Sans"/>
          <w:sz w:val="20"/>
          <w:szCs w:val="20"/>
          <w:highlight w:val="magenta"/>
        </w:rPr>
        <w:tab/>
        <w:t>b.</w:t>
      </w:r>
      <w:r w:rsidR="00625994">
        <w:rPr>
          <w:rFonts w:ascii="Open Sans" w:hAnsi="Open Sans" w:cs="Open Sans"/>
          <w:sz w:val="20"/>
          <w:szCs w:val="20"/>
          <w:highlight w:val="magenta"/>
        </w:rPr>
        <w:tab/>
      </w:r>
      <w:r w:rsidRPr="00E1256E">
        <w:rPr>
          <w:rFonts w:ascii="Open Sans" w:hAnsi="Open Sans" w:cs="Open Sans"/>
          <w:sz w:val="20"/>
          <w:szCs w:val="20"/>
          <w:highlight w:val="magenta"/>
        </w:rPr>
        <w:t>AAF De referentie van het tweede knooppunt;</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highlight w:val="magenta"/>
        </w:rPr>
      </w:pPr>
      <w:r w:rsidRPr="00E1256E">
        <w:rPr>
          <w:rFonts w:ascii="Open Sans" w:hAnsi="Open Sans" w:cs="Open Sans"/>
          <w:sz w:val="20"/>
          <w:szCs w:val="20"/>
          <w:highlight w:val="magenta"/>
        </w:rPr>
        <w:tab/>
        <w:t>c.</w:t>
      </w:r>
      <w:r w:rsidR="00625994">
        <w:rPr>
          <w:rFonts w:ascii="Open Sans" w:hAnsi="Open Sans" w:cs="Open Sans"/>
          <w:sz w:val="20"/>
          <w:szCs w:val="20"/>
          <w:highlight w:val="magenta"/>
        </w:rPr>
        <w:tab/>
      </w:r>
      <w:r w:rsidRPr="00E1256E">
        <w:rPr>
          <w:rFonts w:ascii="Open Sans" w:hAnsi="Open Sans" w:cs="Open Sans"/>
          <w:sz w:val="20"/>
          <w:szCs w:val="20"/>
          <w:highlight w:val="magenta"/>
        </w:rPr>
        <w:t>ABF/CBF De datum van het onderzoek;</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highlight w:val="magenta"/>
        </w:rPr>
      </w:pPr>
      <w:r w:rsidRPr="00E1256E">
        <w:rPr>
          <w:rFonts w:ascii="Open Sans" w:hAnsi="Open Sans" w:cs="Open Sans"/>
          <w:sz w:val="20"/>
          <w:szCs w:val="20"/>
          <w:highlight w:val="magenta"/>
        </w:rPr>
        <w:tab/>
        <w:t>d.</w:t>
      </w:r>
      <w:r w:rsidR="00625994">
        <w:rPr>
          <w:rFonts w:ascii="Open Sans" w:hAnsi="Open Sans" w:cs="Open Sans"/>
          <w:sz w:val="20"/>
          <w:szCs w:val="20"/>
          <w:highlight w:val="magenta"/>
        </w:rPr>
        <w:tab/>
      </w:r>
      <w:r w:rsidRPr="00E1256E">
        <w:rPr>
          <w:rFonts w:ascii="Open Sans" w:hAnsi="Open Sans" w:cs="Open Sans"/>
          <w:sz w:val="20"/>
          <w:szCs w:val="20"/>
          <w:highlight w:val="magenta"/>
        </w:rPr>
        <w:t>ABG/CBG De lokale tijd;</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highlight w:val="magenta"/>
        </w:rPr>
        <w:tab/>
        <w:t>e.</w:t>
      </w:r>
      <w:r w:rsidR="00625994">
        <w:rPr>
          <w:rFonts w:ascii="Open Sans" w:hAnsi="Open Sans" w:cs="Open Sans"/>
          <w:sz w:val="20"/>
          <w:szCs w:val="20"/>
          <w:highlight w:val="magenta"/>
        </w:rPr>
        <w:tab/>
      </w:r>
      <w:r w:rsidRPr="00E1256E">
        <w:rPr>
          <w:rFonts w:ascii="Open Sans" w:hAnsi="Open Sans" w:cs="Open Sans"/>
          <w:sz w:val="20"/>
          <w:szCs w:val="20"/>
          <w:highlight w:val="magenta"/>
        </w:rPr>
        <w:t>De afstand in de lengterichting.</w:t>
      </w:r>
    </w:p>
    <w:permEnd w:id="718610688"/>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 </w:t>
      </w:r>
      <w:r w:rsidRPr="00E1256E">
        <w:rPr>
          <w:rFonts w:ascii="Open Sans" w:hAnsi="Open Sans" w:cs="Open Sans"/>
          <w:sz w:val="20"/>
          <w:szCs w:val="20"/>
        </w:rPr>
        <w:tab/>
        <w:t>Deze gegevens worden eveneens geregistreerd op de digitale beelden.</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8. </w:t>
      </w:r>
      <w:r w:rsidRPr="00E1256E">
        <w:rPr>
          <w:rFonts w:ascii="Open Sans" w:hAnsi="Open Sans" w:cs="Open Sans"/>
          <w:sz w:val="20"/>
          <w:szCs w:val="20"/>
        </w:rPr>
        <w:tab/>
        <w:t xml:space="preserve">De tijdens de inspectie geregistreerde toestandsaspecten moeten overzichtelijk en duidelijk leesbaar gedurende ten minste </w:t>
      </w:r>
      <w:permStart w:id="2046195899" w:edGrp="everyone"/>
      <w:r w:rsidRPr="00E1256E">
        <w:rPr>
          <w:rFonts w:ascii="Open Sans" w:hAnsi="Open Sans" w:cs="Open Sans"/>
          <w:sz w:val="20"/>
          <w:szCs w:val="20"/>
          <w:highlight w:val="magenta"/>
        </w:rPr>
        <w:t>2</w:t>
      </w:r>
      <w:permEnd w:id="2046195899"/>
      <w:r w:rsidRPr="00E1256E">
        <w:rPr>
          <w:rFonts w:ascii="Open Sans" w:hAnsi="Open Sans" w:cs="Open Sans"/>
          <w:sz w:val="20"/>
          <w:szCs w:val="20"/>
        </w:rPr>
        <w:t xml:space="preserve"> seconden in beeld verschijnen en worden</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ab/>
        <w:t>geregistreerd op de digitale beelden. Indien noodzakelijk voor de leesbaarheid moet</w:t>
      </w:r>
      <w:r w:rsidR="00625994">
        <w:rPr>
          <w:rFonts w:ascii="Open Sans" w:hAnsi="Open Sans" w:cs="Open Sans"/>
          <w:sz w:val="20"/>
          <w:szCs w:val="20"/>
        </w:rPr>
        <w:t xml:space="preserve"> </w:t>
      </w:r>
      <w:r w:rsidRPr="00E1256E">
        <w:rPr>
          <w:rFonts w:ascii="Open Sans" w:hAnsi="Open Sans" w:cs="Open Sans"/>
          <w:sz w:val="20"/>
          <w:szCs w:val="20"/>
        </w:rPr>
        <w:t>de tekst op een contrasterende achtergrond worden geprojecteerd.</w:t>
      </w:r>
    </w:p>
    <w:p w:rsidR="00E1256E" w:rsidRPr="00E1256E" w:rsidRDefault="00E1256E" w:rsidP="00E1256E">
      <w:pPr>
        <w:spacing w:after="0" w:line="240" w:lineRule="auto"/>
        <w:contextualSpacing/>
        <w:mirrorIndents/>
        <w:rPr>
          <w:rFonts w:ascii="Open Sans" w:hAnsi="Open Sans" w:cs="Open Sans"/>
          <w:sz w:val="20"/>
          <w:szCs w:val="20"/>
        </w:rPr>
      </w:pPr>
    </w:p>
    <w:p w:rsidR="00E1256E" w:rsidRPr="00E1256E" w:rsidRDefault="00E1256E" w:rsidP="00E1256E">
      <w:pPr>
        <w:spacing w:after="0" w:line="240" w:lineRule="auto"/>
        <w:contextualSpacing/>
        <w:mirrorIndents/>
        <w:rPr>
          <w:rFonts w:ascii="Open Sans" w:hAnsi="Open Sans" w:cs="Open Sans"/>
          <w:b/>
          <w:sz w:val="20"/>
          <w:szCs w:val="20"/>
        </w:rPr>
      </w:pPr>
      <w:r w:rsidRPr="00E1256E">
        <w:rPr>
          <w:rFonts w:ascii="Open Sans" w:hAnsi="Open Sans" w:cs="Open Sans"/>
          <w:b/>
          <w:sz w:val="20"/>
          <w:szCs w:val="20"/>
        </w:rPr>
        <w:t>2.3 Technische specificaties meetapparatuur</w:t>
      </w:r>
    </w:p>
    <w:p w:rsidR="00E1256E" w:rsidRPr="00E1256E" w:rsidRDefault="00E1256E" w:rsidP="00E1256E">
      <w:pPr>
        <w:spacing w:after="0" w:line="240" w:lineRule="auto"/>
        <w:contextualSpacing/>
        <w:mirrorIndents/>
        <w:rPr>
          <w:rFonts w:ascii="Open Sans" w:hAnsi="Open Sans" w:cs="Open Sans"/>
          <w:sz w:val="20"/>
          <w:szCs w:val="20"/>
        </w:rPr>
      </w:pP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1. </w:t>
      </w:r>
      <w:r w:rsidRPr="00E1256E">
        <w:rPr>
          <w:rFonts w:ascii="Open Sans" w:hAnsi="Open Sans" w:cs="Open Sans"/>
          <w:sz w:val="20"/>
          <w:szCs w:val="20"/>
        </w:rPr>
        <w:tab/>
        <w:t>De meetapparatuur moet geschikt zijn om te kwantificeren met toleranties zoals gespecificeerd in de ‘Leidraad voor het visueel inspecteren van de buitenriolering volgens</w:t>
      </w:r>
      <w:r w:rsidR="00625994">
        <w:rPr>
          <w:rFonts w:ascii="Open Sans" w:hAnsi="Open Sans" w:cs="Open Sans"/>
          <w:sz w:val="20"/>
          <w:szCs w:val="20"/>
        </w:rPr>
        <w:t xml:space="preserve"> </w:t>
      </w:r>
      <w:r w:rsidRPr="00E1256E">
        <w:rPr>
          <w:rFonts w:ascii="Open Sans" w:hAnsi="Open Sans" w:cs="Open Sans"/>
          <w:sz w:val="20"/>
          <w:szCs w:val="20"/>
        </w:rPr>
        <w:t xml:space="preserve">NEN-EN 13508-2’. </w:t>
      </w:r>
      <w:r w:rsidRPr="00EA7F04">
        <w:rPr>
          <w:rFonts w:ascii="Open Sans" w:hAnsi="Open Sans" w:cs="Open Sans"/>
          <w:color w:val="00B0F0"/>
          <w:sz w:val="20"/>
          <w:szCs w:val="20"/>
        </w:rPr>
        <w:t>Optioneel</w:t>
      </w:r>
      <w:r w:rsidRPr="00E1256E">
        <w:rPr>
          <w:rFonts w:ascii="Open Sans" w:hAnsi="Open Sans" w:cs="Open Sans"/>
          <w:sz w:val="20"/>
          <w:szCs w:val="20"/>
        </w:rPr>
        <w:t>: Voorafgaand aan het (deel)project overlegt opdrachtnemer de kalibratierapporten van zijn meetapparatuur aan de opdrachtgever. Deze kalibratie mag ten hoogste 12 maanden geleden zijn uitgevoerd.</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2. </w:t>
      </w:r>
      <w:r w:rsidRPr="00E1256E">
        <w:rPr>
          <w:rFonts w:ascii="Open Sans" w:hAnsi="Open Sans" w:cs="Open Sans"/>
          <w:sz w:val="20"/>
          <w:szCs w:val="20"/>
        </w:rPr>
        <w:tab/>
      </w:r>
      <w:r w:rsidRPr="00EA7F04">
        <w:rPr>
          <w:rFonts w:ascii="Open Sans" w:hAnsi="Open Sans" w:cs="Open Sans"/>
          <w:color w:val="00B0F0"/>
          <w:sz w:val="20"/>
          <w:szCs w:val="20"/>
        </w:rPr>
        <w:t xml:space="preserve">Bij voorschrijven hellinghoekmeting (Algemeen punt 8): </w:t>
      </w:r>
      <w:r w:rsidRPr="00E1256E">
        <w:rPr>
          <w:rFonts w:ascii="Open Sans" w:hAnsi="Open Sans" w:cs="Open Sans"/>
          <w:sz w:val="20"/>
          <w:szCs w:val="20"/>
        </w:rPr>
        <w:t>De software voor het maken</w:t>
      </w:r>
      <w:r w:rsidR="00625994">
        <w:rPr>
          <w:rFonts w:ascii="Open Sans" w:hAnsi="Open Sans" w:cs="Open Sans"/>
          <w:sz w:val="20"/>
          <w:szCs w:val="20"/>
        </w:rPr>
        <w:t xml:space="preserve"> </w:t>
      </w:r>
      <w:r w:rsidRPr="00E1256E">
        <w:rPr>
          <w:rFonts w:ascii="Open Sans" w:hAnsi="Open Sans" w:cs="Open Sans"/>
          <w:sz w:val="20"/>
          <w:szCs w:val="20"/>
        </w:rPr>
        <w:t>van een rapportage van de hellinghoekmeting moet rekening houden met het verschil</w:t>
      </w:r>
      <w:r w:rsidR="00625994">
        <w:rPr>
          <w:rFonts w:ascii="Open Sans" w:hAnsi="Open Sans" w:cs="Open Sans"/>
          <w:sz w:val="20"/>
          <w:szCs w:val="20"/>
        </w:rPr>
        <w:t xml:space="preserve"> </w:t>
      </w:r>
      <w:r w:rsidRPr="00E1256E">
        <w:rPr>
          <w:rFonts w:ascii="Open Sans" w:hAnsi="Open Sans" w:cs="Open Sans"/>
          <w:sz w:val="20"/>
          <w:szCs w:val="20"/>
        </w:rPr>
        <w:t>in afstand van de gehele streng en de afstand waar de meting start en eindigt. De</w:t>
      </w:r>
      <w:r w:rsidR="00625994">
        <w:rPr>
          <w:rFonts w:ascii="Open Sans" w:hAnsi="Open Sans" w:cs="Open Sans"/>
          <w:sz w:val="20"/>
          <w:szCs w:val="20"/>
        </w:rPr>
        <w:t xml:space="preserve"> </w:t>
      </w:r>
      <w:r w:rsidRPr="00E1256E">
        <w:rPr>
          <w:rFonts w:ascii="Open Sans" w:hAnsi="Open Sans" w:cs="Open Sans"/>
          <w:sz w:val="20"/>
          <w:szCs w:val="20"/>
        </w:rPr>
        <w:t>meetgegevens moeten in verhouding worden berekend aan de hand van de NAPwaarden van de BOB die gelden bij beginknoop en eindknoop en de meetafstand.</w:t>
      </w:r>
    </w:p>
    <w:p w:rsidR="00E1256E" w:rsidRPr="00E1256E" w:rsidRDefault="00E1256E" w:rsidP="00E1256E">
      <w:pPr>
        <w:spacing w:after="0" w:line="240" w:lineRule="auto"/>
        <w:contextualSpacing/>
        <w:mirrorIndents/>
        <w:rPr>
          <w:rFonts w:ascii="Open Sans" w:hAnsi="Open Sans" w:cs="Open Sans"/>
          <w:sz w:val="20"/>
          <w:szCs w:val="20"/>
        </w:rPr>
      </w:pPr>
    </w:p>
    <w:p w:rsidR="00E1256E" w:rsidRPr="00E1256E" w:rsidRDefault="00E1256E" w:rsidP="00E1256E">
      <w:pPr>
        <w:spacing w:after="0" w:line="240" w:lineRule="auto"/>
        <w:contextualSpacing/>
        <w:mirrorIndents/>
        <w:rPr>
          <w:rFonts w:ascii="Open Sans" w:hAnsi="Open Sans" w:cs="Open Sans"/>
          <w:b/>
          <w:sz w:val="20"/>
          <w:szCs w:val="20"/>
        </w:rPr>
      </w:pPr>
      <w:r w:rsidRPr="00E1256E">
        <w:rPr>
          <w:rFonts w:ascii="Open Sans" w:hAnsi="Open Sans" w:cs="Open Sans"/>
          <w:b/>
          <w:sz w:val="20"/>
          <w:szCs w:val="20"/>
        </w:rPr>
        <w:t>2.4 Rapportage</w:t>
      </w:r>
    </w:p>
    <w:p w:rsidR="00E1256E" w:rsidRPr="00E1256E" w:rsidRDefault="00E1256E" w:rsidP="00E1256E">
      <w:pPr>
        <w:spacing w:after="0" w:line="240" w:lineRule="auto"/>
        <w:contextualSpacing/>
        <w:mirrorIndents/>
        <w:rPr>
          <w:rFonts w:ascii="Open Sans" w:hAnsi="Open Sans" w:cs="Open Sans"/>
          <w:sz w:val="20"/>
          <w:szCs w:val="20"/>
        </w:rPr>
      </w:pP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1. </w:t>
      </w:r>
      <w:r w:rsidRPr="00E1256E">
        <w:rPr>
          <w:rFonts w:ascii="Open Sans" w:hAnsi="Open Sans" w:cs="Open Sans"/>
          <w:sz w:val="20"/>
          <w:szCs w:val="20"/>
        </w:rPr>
        <w:tab/>
      </w:r>
      <w:permStart w:id="1342910675" w:edGrp="everyone"/>
      <w:r w:rsidRPr="00EA7F04">
        <w:rPr>
          <w:rFonts w:ascii="Open Sans" w:hAnsi="Open Sans" w:cs="Open Sans"/>
          <w:sz w:val="20"/>
          <w:szCs w:val="20"/>
          <w:highlight w:val="magenta"/>
        </w:rPr>
        <w:t>Dagelijks/wekelijks/bij afronding van de opdracht</w:t>
      </w:r>
      <w:r w:rsidRPr="00E1256E">
        <w:rPr>
          <w:rFonts w:ascii="Open Sans" w:hAnsi="Open Sans" w:cs="Open Sans"/>
          <w:sz w:val="20"/>
          <w:szCs w:val="20"/>
        </w:rPr>
        <w:t xml:space="preserve"> </w:t>
      </w:r>
      <w:permEnd w:id="1342910675"/>
      <w:r w:rsidR="00BE4214">
        <w:rPr>
          <w:rFonts w:ascii="Open Sans" w:hAnsi="Open Sans" w:cs="Open Sans"/>
          <w:sz w:val="20"/>
          <w:szCs w:val="20"/>
        </w:rPr>
        <w:t xml:space="preserve"> m</w:t>
      </w:r>
      <w:r w:rsidRPr="00E1256E">
        <w:rPr>
          <w:rFonts w:ascii="Open Sans" w:hAnsi="Open Sans" w:cs="Open Sans"/>
          <w:sz w:val="20"/>
          <w:szCs w:val="20"/>
        </w:rPr>
        <w:t>oeten de gegevens van de inspectie</w:t>
      </w:r>
      <w:r w:rsidR="00625994">
        <w:rPr>
          <w:rFonts w:ascii="Open Sans" w:hAnsi="Open Sans" w:cs="Open Sans"/>
          <w:sz w:val="20"/>
          <w:szCs w:val="20"/>
        </w:rPr>
        <w:t xml:space="preserve"> </w:t>
      </w:r>
      <w:r w:rsidRPr="00E1256E">
        <w:rPr>
          <w:rFonts w:ascii="Open Sans" w:hAnsi="Open Sans" w:cs="Open Sans"/>
          <w:sz w:val="20"/>
          <w:szCs w:val="20"/>
        </w:rPr>
        <w:t>aangeboden worden aan de opdrachtgever in de standaardformaten voor rioolinspecties en in PDF. De werktekeningen moeten gescand worden en digitaal aangeleverd</w:t>
      </w:r>
      <w:r w:rsidR="00625994">
        <w:rPr>
          <w:rFonts w:ascii="Open Sans" w:hAnsi="Open Sans" w:cs="Open Sans"/>
          <w:sz w:val="20"/>
          <w:szCs w:val="20"/>
        </w:rPr>
        <w:t xml:space="preserve"> </w:t>
      </w:r>
      <w:r w:rsidRPr="00E1256E">
        <w:rPr>
          <w:rFonts w:ascii="Open Sans" w:hAnsi="Open Sans" w:cs="Open Sans"/>
          <w:sz w:val="20"/>
          <w:szCs w:val="20"/>
        </w:rPr>
        <w:t xml:space="preserve">worden. </w:t>
      </w:r>
      <w:r w:rsidRPr="00EA7F04">
        <w:rPr>
          <w:rFonts w:ascii="Open Sans" w:hAnsi="Open Sans" w:cs="Open Sans"/>
          <w:color w:val="00B0F0"/>
          <w:sz w:val="20"/>
          <w:szCs w:val="20"/>
        </w:rPr>
        <w:t>Optioneel</w:t>
      </w:r>
      <w:r w:rsidRPr="00E1256E">
        <w:rPr>
          <w:rFonts w:ascii="Open Sans" w:hAnsi="Open Sans" w:cs="Open Sans"/>
          <w:sz w:val="20"/>
          <w:szCs w:val="20"/>
        </w:rPr>
        <w:t>: Daarnaast moeten de werktekeningen ook analoog terug geleverd</w:t>
      </w:r>
      <w:r w:rsidR="00625994">
        <w:rPr>
          <w:rFonts w:ascii="Open Sans" w:hAnsi="Open Sans" w:cs="Open Sans"/>
          <w:sz w:val="20"/>
          <w:szCs w:val="20"/>
        </w:rPr>
        <w:t xml:space="preserve"> </w:t>
      </w:r>
      <w:r w:rsidRPr="00E1256E">
        <w:rPr>
          <w:rFonts w:ascii="Open Sans" w:hAnsi="Open Sans" w:cs="Open Sans"/>
          <w:sz w:val="20"/>
          <w:szCs w:val="20"/>
        </w:rPr>
        <w:t>worden.</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2. </w:t>
      </w:r>
      <w:r w:rsidRPr="00E1256E">
        <w:rPr>
          <w:rFonts w:ascii="Open Sans" w:hAnsi="Open Sans" w:cs="Open Sans"/>
          <w:sz w:val="20"/>
          <w:szCs w:val="20"/>
        </w:rPr>
        <w:tab/>
      </w:r>
      <w:r w:rsidRPr="00EA7F04">
        <w:rPr>
          <w:rFonts w:ascii="Open Sans" w:hAnsi="Open Sans" w:cs="Open Sans"/>
          <w:color w:val="00B0F0"/>
          <w:sz w:val="20"/>
          <w:szCs w:val="20"/>
        </w:rPr>
        <w:t>Optioneel</w:t>
      </w:r>
      <w:r w:rsidRPr="00E1256E">
        <w:rPr>
          <w:rFonts w:ascii="Open Sans" w:hAnsi="Open Sans" w:cs="Open Sans"/>
          <w:sz w:val="20"/>
          <w:szCs w:val="20"/>
        </w:rPr>
        <w:t>: In de rapportage worden de classificaties conform de classificatiemethodiek</w:t>
      </w:r>
      <w:r w:rsidR="00625994">
        <w:rPr>
          <w:rFonts w:ascii="Open Sans" w:hAnsi="Open Sans" w:cs="Open Sans"/>
          <w:sz w:val="20"/>
          <w:szCs w:val="20"/>
        </w:rPr>
        <w:t xml:space="preserve"> </w:t>
      </w:r>
      <w:r w:rsidRPr="00E1256E">
        <w:rPr>
          <w:rFonts w:ascii="Open Sans" w:hAnsi="Open Sans" w:cs="Open Sans"/>
          <w:sz w:val="20"/>
          <w:szCs w:val="20"/>
        </w:rPr>
        <w:t>zoals omschreven in ‘Classificeren van toestandsaspecten van rioolleidingen en -putten</w:t>
      </w:r>
      <w:r w:rsidR="00625994">
        <w:rPr>
          <w:rFonts w:ascii="Open Sans" w:hAnsi="Open Sans" w:cs="Open Sans"/>
          <w:sz w:val="20"/>
          <w:szCs w:val="20"/>
        </w:rPr>
        <w:t xml:space="preserve"> </w:t>
      </w:r>
      <w:r w:rsidRPr="00E1256E">
        <w:rPr>
          <w:rFonts w:ascii="Open Sans" w:hAnsi="Open Sans" w:cs="Open Sans"/>
          <w:sz w:val="20"/>
          <w:szCs w:val="20"/>
        </w:rPr>
        <w:t>vastgelegd volgens NEN-EN 13508-2’ (RIONED-rapport 2019-02) toegevoegd aan de</w:t>
      </w:r>
      <w:r w:rsidR="00625994">
        <w:rPr>
          <w:rFonts w:ascii="Open Sans" w:hAnsi="Open Sans" w:cs="Open Sans"/>
          <w:sz w:val="20"/>
          <w:szCs w:val="20"/>
        </w:rPr>
        <w:t xml:space="preserve"> </w:t>
      </w:r>
      <w:r w:rsidRPr="00E1256E">
        <w:rPr>
          <w:rFonts w:ascii="Open Sans" w:hAnsi="Open Sans" w:cs="Open Sans"/>
          <w:sz w:val="20"/>
          <w:szCs w:val="20"/>
        </w:rPr>
        <w:t>meetwaarden van de inspecteur.</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3. </w:t>
      </w:r>
      <w:r w:rsidRPr="00E1256E">
        <w:rPr>
          <w:rFonts w:ascii="Open Sans" w:hAnsi="Open Sans" w:cs="Open Sans"/>
          <w:sz w:val="20"/>
          <w:szCs w:val="20"/>
        </w:rPr>
        <w:tab/>
        <w:t>Het aangeleverde RibX-bestand moet voldoen aan de eisen die gesteld zijn in de meest</w:t>
      </w:r>
      <w:r w:rsidR="00625994">
        <w:rPr>
          <w:rFonts w:ascii="Open Sans" w:hAnsi="Open Sans" w:cs="Open Sans"/>
          <w:sz w:val="20"/>
          <w:szCs w:val="20"/>
        </w:rPr>
        <w:t xml:space="preserve"> </w:t>
      </w:r>
      <w:r w:rsidRPr="00E1256E">
        <w:rPr>
          <w:rFonts w:ascii="Open Sans" w:hAnsi="Open Sans" w:cs="Open Sans"/>
          <w:sz w:val="20"/>
          <w:szCs w:val="20"/>
        </w:rPr>
        <w:t>actuele beschrijving van RibX door Stichting RIONED. Het RibX-bestand mag geen foutmeldingen genereren bij validatie door de RibX-validator van Stichting RIONED.</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4. </w:t>
      </w:r>
      <w:r w:rsidRPr="00E1256E">
        <w:rPr>
          <w:rFonts w:ascii="Open Sans" w:hAnsi="Open Sans" w:cs="Open Sans"/>
          <w:sz w:val="20"/>
          <w:szCs w:val="20"/>
        </w:rPr>
        <w:tab/>
        <w:t>De gegevens dienen aangeleverd te worden op een digitale informatiedrager, zoals</w:t>
      </w:r>
      <w:r w:rsidR="00625994">
        <w:rPr>
          <w:rFonts w:ascii="Open Sans" w:hAnsi="Open Sans" w:cs="Open Sans"/>
          <w:sz w:val="20"/>
          <w:szCs w:val="20"/>
        </w:rPr>
        <w:t xml:space="preserve"> </w:t>
      </w:r>
      <w:r w:rsidRPr="00E1256E">
        <w:rPr>
          <w:rFonts w:ascii="Open Sans" w:hAnsi="Open Sans" w:cs="Open Sans"/>
          <w:sz w:val="20"/>
          <w:szCs w:val="20"/>
        </w:rPr>
        <w:t xml:space="preserve">USB-stick, verwisselbare harddisk, die compatible is met </w:t>
      </w:r>
      <w:permStart w:id="1871056619" w:edGrp="everyone"/>
      <w:r w:rsidRPr="00EA7F04">
        <w:rPr>
          <w:rFonts w:ascii="Open Sans" w:hAnsi="Open Sans" w:cs="Open Sans"/>
          <w:sz w:val="20"/>
          <w:szCs w:val="20"/>
          <w:highlight w:val="magenta"/>
        </w:rPr>
        <w:t xml:space="preserve">Windows 7, 8 en 10, of in </w:t>
      </w:r>
      <w:proofErr w:type="spellStart"/>
      <w:r w:rsidRPr="00EA7F04">
        <w:rPr>
          <w:rFonts w:ascii="Open Sans" w:hAnsi="Open Sans" w:cs="Open Sans"/>
          <w:sz w:val="20"/>
          <w:szCs w:val="20"/>
          <w:highlight w:val="magenta"/>
        </w:rPr>
        <w:t>the</w:t>
      </w:r>
      <w:proofErr w:type="spellEnd"/>
      <w:r w:rsidR="00625994">
        <w:rPr>
          <w:rFonts w:ascii="Open Sans" w:hAnsi="Open Sans" w:cs="Open Sans"/>
          <w:sz w:val="20"/>
          <w:szCs w:val="20"/>
          <w:highlight w:val="magenta"/>
        </w:rPr>
        <w:t xml:space="preserve"> </w:t>
      </w:r>
      <w:proofErr w:type="spellStart"/>
      <w:r w:rsidRPr="00EA7F04">
        <w:rPr>
          <w:rFonts w:ascii="Open Sans" w:hAnsi="Open Sans" w:cs="Open Sans"/>
          <w:sz w:val="20"/>
          <w:szCs w:val="20"/>
          <w:highlight w:val="magenta"/>
        </w:rPr>
        <w:t>cloud</w:t>
      </w:r>
      <w:permEnd w:id="1871056619"/>
      <w:proofErr w:type="spellEnd"/>
      <w:r w:rsidRPr="00E1256E">
        <w:rPr>
          <w:rFonts w:ascii="Open Sans" w:hAnsi="Open Sans" w:cs="Open Sans"/>
          <w:sz w:val="20"/>
          <w:szCs w:val="20"/>
        </w:rPr>
        <w:t>. De digitale informatiedragers worden eigendom van de opdrachtgever. De</w:t>
      </w:r>
      <w:r w:rsidR="00625994">
        <w:rPr>
          <w:rFonts w:ascii="Open Sans" w:hAnsi="Open Sans" w:cs="Open Sans"/>
          <w:sz w:val="20"/>
          <w:szCs w:val="20"/>
        </w:rPr>
        <w:t xml:space="preserve"> </w:t>
      </w:r>
      <w:r w:rsidRPr="00E1256E">
        <w:rPr>
          <w:rFonts w:ascii="Open Sans" w:hAnsi="Open Sans" w:cs="Open Sans"/>
          <w:sz w:val="20"/>
          <w:szCs w:val="20"/>
        </w:rPr>
        <w:t xml:space="preserve">bestanden zijn geordend in herkenbaar benoemde mappen. </w:t>
      </w:r>
      <w:r w:rsidR="00C20473">
        <w:rPr>
          <w:rFonts w:ascii="Open Sans" w:hAnsi="Open Sans" w:cs="Open Sans"/>
          <w:sz w:val="20"/>
          <w:szCs w:val="20"/>
        </w:rPr>
        <w:br/>
      </w:r>
      <w:r w:rsidRPr="00EA7F04">
        <w:rPr>
          <w:rFonts w:ascii="Open Sans" w:hAnsi="Open Sans" w:cs="Open Sans"/>
          <w:color w:val="00B0F0"/>
          <w:sz w:val="20"/>
          <w:szCs w:val="20"/>
        </w:rPr>
        <w:t>Optioneel</w:t>
      </w:r>
      <w:r w:rsidRPr="00E1256E">
        <w:rPr>
          <w:rFonts w:ascii="Open Sans" w:hAnsi="Open Sans" w:cs="Open Sans"/>
          <w:sz w:val="20"/>
          <w:szCs w:val="20"/>
        </w:rPr>
        <w:t>: De benodigde</w:t>
      </w:r>
      <w:r w:rsidR="00625994">
        <w:rPr>
          <w:rFonts w:ascii="Open Sans" w:hAnsi="Open Sans" w:cs="Open Sans"/>
          <w:sz w:val="20"/>
          <w:szCs w:val="20"/>
        </w:rPr>
        <w:t xml:space="preserve"> </w:t>
      </w:r>
      <w:r w:rsidRPr="00E1256E">
        <w:rPr>
          <w:rFonts w:ascii="Open Sans" w:hAnsi="Open Sans" w:cs="Open Sans"/>
          <w:sz w:val="20"/>
          <w:szCs w:val="20"/>
        </w:rPr>
        <w:tab/>
        <w:t>codec(s) voor het bekijken van de beelden moet(en) worden meegeleverd.</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5. </w:t>
      </w:r>
      <w:r w:rsidRPr="00E1256E">
        <w:rPr>
          <w:rFonts w:ascii="Open Sans" w:hAnsi="Open Sans" w:cs="Open Sans"/>
          <w:sz w:val="20"/>
          <w:szCs w:val="20"/>
        </w:rPr>
        <w:tab/>
        <w:t>Wijzigingen aan de basisinformatie in de stamgegevens zijn toegestaan, tenzij anders</w:t>
      </w:r>
      <w:r w:rsidR="00625994">
        <w:rPr>
          <w:rFonts w:ascii="Open Sans" w:hAnsi="Open Sans" w:cs="Open Sans"/>
          <w:sz w:val="20"/>
          <w:szCs w:val="20"/>
        </w:rPr>
        <w:t xml:space="preserve"> </w:t>
      </w:r>
      <w:r w:rsidRPr="00E1256E">
        <w:rPr>
          <w:rFonts w:ascii="Open Sans" w:hAnsi="Open Sans" w:cs="Open Sans"/>
          <w:sz w:val="20"/>
          <w:szCs w:val="20"/>
        </w:rPr>
        <w:t>is overeengekomen en alleen indien de werkelijke situatie afwijkt van de stamgegevens aangeleverd door de opdrachtgever.</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6. </w:t>
      </w:r>
      <w:r w:rsidRPr="00E1256E">
        <w:rPr>
          <w:rFonts w:ascii="Open Sans" w:hAnsi="Open Sans" w:cs="Open Sans"/>
          <w:sz w:val="20"/>
          <w:szCs w:val="20"/>
        </w:rPr>
        <w:tab/>
      </w:r>
      <w:r w:rsidRPr="00EA7F04">
        <w:rPr>
          <w:rFonts w:ascii="Open Sans" w:hAnsi="Open Sans" w:cs="Open Sans"/>
          <w:color w:val="00B0F0"/>
          <w:sz w:val="20"/>
          <w:szCs w:val="20"/>
        </w:rPr>
        <w:t>Alleen voor putinspecties</w:t>
      </w:r>
      <w:r w:rsidRPr="00E1256E">
        <w:rPr>
          <w:rFonts w:ascii="Open Sans" w:hAnsi="Open Sans" w:cs="Open Sans"/>
          <w:sz w:val="20"/>
          <w:szCs w:val="20"/>
        </w:rPr>
        <w:t>: De referentiepunten voor klokstanden en afstanden zijn:</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lastRenderedPageBreak/>
        <w:tab/>
        <w:t>a.</w:t>
      </w:r>
      <w:r w:rsidR="00625994">
        <w:rPr>
          <w:rFonts w:ascii="Open Sans" w:hAnsi="Open Sans" w:cs="Open Sans"/>
          <w:sz w:val="20"/>
          <w:szCs w:val="20"/>
        </w:rPr>
        <w:tab/>
      </w:r>
      <w:r w:rsidRPr="00E1256E">
        <w:rPr>
          <w:rFonts w:ascii="Open Sans" w:hAnsi="Open Sans" w:cs="Open Sans"/>
          <w:sz w:val="20"/>
          <w:szCs w:val="20"/>
        </w:rPr>
        <w:t>het verticale referentiepunt (code CBC</w:t>
      </w:r>
      <w:permStart w:id="713368685" w:edGrp="everyone"/>
      <w:r w:rsidRPr="00E1256E">
        <w:rPr>
          <w:rFonts w:ascii="Open Sans" w:hAnsi="Open Sans" w:cs="Open Sans"/>
          <w:sz w:val="20"/>
          <w:szCs w:val="20"/>
        </w:rPr>
        <w:t xml:space="preserve">): </w:t>
      </w:r>
      <w:r w:rsidRPr="00EA7F04">
        <w:rPr>
          <w:rFonts w:ascii="Open Sans" w:hAnsi="Open Sans" w:cs="Open Sans"/>
          <w:sz w:val="20"/>
          <w:szCs w:val="20"/>
          <w:highlight w:val="magenta"/>
        </w:rPr>
        <w:t>Bodem van de laagst gelegen uitgaande</w:t>
      </w:r>
      <w:r w:rsidR="00625994">
        <w:rPr>
          <w:rFonts w:ascii="Open Sans" w:hAnsi="Open Sans" w:cs="Open Sans"/>
          <w:sz w:val="20"/>
          <w:szCs w:val="20"/>
          <w:highlight w:val="magenta"/>
        </w:rPr>
        <w:t xml:space="preserve"> </w:t>
      </w:r>
      <w:r w:rsidRPr="00EA7F04">
        <w:rPr>
          <w:rFonts w:ascii="Open Sans" w:hAnsi="Open Sans" w:cs="Open Sans"/>
          <w:sz w:val="20"/>
          <w:szCs w:val="20"/>
          <w:highlight w:val="magenta"/>
        </w:rPr>
        <w:t>buis (A)/ Deksel (B)/ Nationaal referentiepunt (C)/ Lokaal referentiepunt (D);</w:t>
      </w:r>
      <w:permEnd w:id="713368685"/>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b.</w:t>
      </w:r>
      <w:r w:rsidR="00625994">
        <w:rPr>
          <w:rFonts w:ascii="Open Sans" w:hAnsi="Open Sans" w:cs="Open Sans"/>
          <w:sz w:val="20"/>
          <w:szCs w:val="20"/>
        </w:rPr>
        <w:tab/>
      </w:r>
      <w:r w:rsidRPr="00E1256E">
        <w:rPr>
          <w:rFonts w:ascii="Open Sans" w:hAnsi="Open Sans" w:cs="Open Sans"/>
          <w:sz w:val="20"/>
          <w:szCs w:val="20"/>
        </w:rPr>
        <w:t xml:space="preserve">het omtrekreferentiepunt (code CBD): </w:t>
      </w:r>
      <w:permStart w:id="1769237480" w:edGrp="everyone"/>
      <w:r w:rsidRPr="00EA7F04">
        <w:rPr>
          <w:rFonts w:ascii="Open Sans" w:hAnsi="Open Sans" w:cs="Open Sans"/>
          <w:sz w:val="20"/>
          <w:szCs w:val="20"/>
          <w:highlight w:val="magenta"/>
        </w:rPr>
        <w:t>Laagste uitgaande buis is 12 uur (A)/ Laagste</w:t>
      </w:r>
      <w:r w:rsidR="00625994">
        <w:rPr>
          <w:rFonts w:ascii="Open Sans" w:hAnsi="Open Sans" w:cs="Open Sans"/>
          <w:sz w:val="20"/>
          <w:szCs w:val="20"/>
          <w:highlight w:val="magenta"/>
        </w:rPr>
        <w:t xml:space="preserve"> </w:t>
      </w:r>
      <w:r w:rsidRPr="00EA7F04">
        <w:rPr>
          <w:rFonts w:ascii="Open Sans" w:hAnsi="Open Sans" w:cs="Open Sans"/>
          <w:sz w:val="20"/>
          <w:szCs w:val="20"/>
          <w:highlight w:val="magenta"/>
        </w:rPr>
        <w:t>uitgaande buis is 6 uur (B).</w:t>
      </w:r>
    </w:p>
    <w:permEnd w:id="1769237480"/>
    <w:p w:rsidR="00E1256E" w:rsidRPr="00E1256E" w:rsidRDefault="00E1256E" w:rsidP="00E1256E">
      <w:pPr>
        <w:spacing w:after="0" w:line="240" w:lineRule="auto"/>
        <w:contextualSpacing/>
        <w:mirrorIndents/>
        <w:rPr>
          <w:rFonts w:ascii="Open Sans" w:hAnsi="Open Sans" w:cs="Open Sans"/>
          <w:sz w:val="20"/>
          <w:szCs w:val="20"/>
        </w:rPr>
      </w:pPr>
    </w:p>
    <w:p w:rsidR="00E1256E" w:rsidRPr="00E1256E" w:rsidRDefault="00E1256E" w:rsidP="00E1256E">
      <w:pPr>
        <w:spacing w:after="0" w:line="240" w:lineRule="auto"/>
        <w:contextualSpacing/>
        <w:mirrorIndents/>
        <w:rPr>
          <w:rFonts w:ascii="Open Sans" w:hAnsi="Open Sans" w:cs="Open Sans"/>
          <w:b/>
          <w:sz w:val="20"/>
          <w:szCs w:val="20"/>
        </w:rPr>
      </w:pPr>
      <w:r w:rsidRPr="00E1256E">
        <w:rPr>
          <w:rFonts w:ascii="Open Sans" w:hAnsi="Open Sans" w:cs="Open Sans"/>
          <w:b/>
          <w:sz w:val="20"/>
          <w:szCs w:val="20"/>
        </w:rPr>
        <w:t>2.5 Kwaliteitsmeting rioolinspectie</w:t>
      </w:r>
    </w:p>
    <w:p w:rsidR="00E1256E" w:rsidRPr="00E1256E" w:rsidRDefault="00E1256E" w:rsidP="00E1256E">
      <w:pPr>
        <w:spacing w:after="0" w:line="240" w:lineRule="auto"/>
        <w:contextualSpacing/>
        <w:mirrorIndents/>
        <w:rPr>
          <w:rFonts w:ascii="Open Sans" w:hAnsi="Open Sans" w:cs="Open Sans"/>
          <w:sz w:val="20"/>
          <w:szCs w:val="20"/>
        </w:rPr>
      </w:pP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1. </w:t>
      </w:r>
      <w:r w:rsidRPr="00E1256E">
        <w:rPr>
          <w:rFonts w:ascii="Open Sans" w:hAnsi="Open Sans" w:cs="Open Sans"/>
          <w:sz w:val="20"/>
          <w:szCs w:val="20"/>
        </w:rPr>
        <w:tab/>
        <w:t xml:space="preserve">De kwaliteit van de inspectie van een </w:t>
      </w:r>
      <w:permStart w:id="1051480677" w:edGrp="everyone"/>
      <w:r w:rsidRPr="00EA7F04">
        <w:rPr>
          <w:rFonts w:ascii="Open Sans" w:hAnsi="Open Sans" w:cs="Open Sans"/>
          <w:sz w:val="20"/>
          <w:szCs w:val="20"/>
          <w:highlight w:val="magenta"/>
        </w:rPr>
        <w:t>dag/week/deelopdracht</w:t>
      </w:r>
      <w:permEnd w:id="1051480677"/>
      <w:r w:rsidRPr="00E1256E">
        <w:rPr>
          <w:rFonts w:ascii="Open Sans" w:hAnsi="Open Sans" w:cs="Open Sans"/>
          <w:sz w:val="20"/>
          <w:szCs w:val="20"/>
        </w:rPr>
        <w:t>-productie kan worden</w:t>
      </w:r>
      <w:r w:rsidR="00625994">
        <w:rPr>
          <w:rFonts w:ascii="Open Sans" w:hAnsi="Open Sans" w:cs="Open Sans"/>
          <w:sz w:val="20"/>
          <w:szCs w:val="20"/>
        </w:rPr>
        <w:t xml:space="preserve"> </w:t>
      </w:r>
      <w:r w:rsidRPr="00E1256E">
        <w:rPr>
          <w:rFonts w:ascii="Open Sans" w:hAnsi="Open Sans" w:cs="Open Sans"/>
          <w:sz w:val="20"/>
          <w:szCs w:val="20"/>
        </w:rPr>
        <w:t xml:space="preserve">gecontroleerd m.b.v. een representatieve steekproef ter grootte van </w:t>
      </w:r>
      <w:permStart w:id="1978405397" w:edGrp="everyone"/>
      <w:r w:rsidRPr="00EA7F04">
        <w:rPr>
          <w:rFonts w:ascii="Open Sans" w:hAnsi="Open Sans" w:cs="Open Sans"/>
          <w:sz w:val="20"/>
          <w:szCs w:val="20"/>
          <w:highlight w:val="magenta"/>
        </w:rPr>
        <w:t>X rioolstrengen of</w:t>
      </w:r>
      <w:r w:rsidR="00C20473">
        <w:rPr>
          <w:rFonts w:ascii="Open Sans" w:hAnsi="Open Sans" w:cs="Open Sans"/>
          <w:sz w:val="20"/>
          <w:szCs w:val="20"/>
          <w:highlight w:val="magenta"/>
        </w:rPr>
        <w:t xml:space="preserve"> </w:t>
      </w:r>
      <w:r w:rsidRPr="00EA7F04">
        <w:rPr>
          <w:rFonts w:ascii="Open Sans" w:hAnsi="Open Sans" w:cs="Open Sans"/>
          <w:sz w:val="20"/>
          <w:szCs w:val="20"/>
          <w:highlight w:val="magenta"/>
        </w:rPr>
        <w:t>X% van de dag/week/deelopdracht-productie.</w:t>
      </w:r>
    </w:p>
    <w:permEnd w:id="1978405397"/>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2. </w:t>
      </w:r>
      <w:r w:rsidRPr="00E1256E">
        <w:rPr>
          <w:rFonts w:ascii="Open Sans" w:hAnsi="Open Sans" w:cs="Open Sans"/>
          <w:sz w:val="20"/>
          <w:szCs w:val="20"/>
        </w:rPr>
        <w:tab/>
        <w:t>De opdrachtgever onthoudt zich van goedkeuring indien voor de steekproef één of</w:t>
      </w:r>
      <w:r w:rsidR="00625994">
        <w:rPr>
          <w:rFonts w:ascii="Open Sans" w:hAnsi="Open Sans" w:cs="Open Sans"/>
          <w:sz w:val="20"/>
          <w:szCs w:val="20"/>
        </w:rPr>
        <w:t xml:space="preserve"> </w:t>
      </w:r>
      <w:r w:rsidRPr="00E1256E">
        <w:rPr>
          <w:rFonts w:ascii="Open Sans" w:hAnsi="Open Sans" w:cs="Open Sans"/>
          <w:sz w:val="20"/>
          <w:szCs w:val="20"/>
        </w:rPr>
        <w:t>meer van de onderstaande punten geldt:</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a.</w:t>
      </w:r>
      <w:r w:rsidR="00625994">
        <w:rPr>
          <w:rFonts w:ascii="Open Sans" w:hAnsi="Open Sans" w:cs="Open Sans"/>
          <w:sz w:val="20"/>
          <w:szCs w:val="20"/>
        </w:rPr>
        <w:tab/>
      </w:r>
      <w:r w:rsidRPr="00E1256E">
        <w:rPr>
          <w:rFonts w:ascii="Open Sans" w:hAnsi="Open Sans" w:cs="Open Sans"/>
          <w:sz w:val="20"/>
          <w:szCs w:val="20"/>
        </w:rPr>
        <w:t>De opgeleverde gegevens en/of beeldmateriaal voldoen niet aan de eisen zoals</w:t>
      </w:r>
      <w:r w:rsidR="00625994">
        <w:rPr>
          <w:rFonts w:ascii="Open Sans" w:hAnsi="Open Sans" w:cs="Open Sans"/>
          <w:sz w:val="20"/>
          <w:szCs w:val="20"/>
        </w:rPr>
        <w:t xml:space="preserve"> </w:t>
      </w:r>
      <w:r w:rsidRPr="00E1256E">
        <w:rPr>
          <w:rFonts w:ascii="Open Sans" w:hAnsi="Open Sans" w:cs="Open Sans"/>
          <w:sz w:val="20"/>
          <w:szCs w:val="20"/>
        </w:rPr>
        <w:t>gesteld in dit Programma van Eisen;</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b.</w:t>
      </w:r>
      <w:r w:rsidR="00625994">
        <w:rPr>
          <w:rFonts w:ascii="Open Sans" w:hAnsi="Open Sans" w:cs="Open Sans"/>
          <w:sz w:val="20"/>
          <w:szCs w:val="20"/>
        </w:rPr>
        <w:tab/>
      </w:r>
      <w:r w:rsidRPr="00E1256E">
        <w:rPr>
          <w:rFonts w:ascii="Open Sans" w:hAnsi="Open Sans" w:cs="Open Sans"/>
          <w:sz w:val="20"/>
          <w:szCs w:val="20"/>
        </w:rPr>
        <w:t>In meer dan 5% van de werkelijk aanwezige toestandsaspecten in de steekproef</w:t>
      </w:r>
      <w:r w:rsidR="00625994">
        <w:rPr>
          <w:rFonts w:ascii="Open Sans" w:hAnsi="Open Sans" w:cs="Open Sans"/>
          <w:sz w:val="20"/>
          <w:szCs w:val="20"/>
        </w:rPr>
        <w:t xml:space="preserve"> </w:t>
      </w:r>
      <w:r w:rsidRPr="00E1256E">
        <w:rPr>
          <w:rFonts w:ascii="Open Sans" w:hAnsi="Open Sans" w:cs="Open Sans"/>
          <w:sz w:val="20"/>
          <w:szCs w:val="20"/>
        </w:rPr>
        <w:t>geldt dat een toestandsaspect:</w:t>
      </w:r>
    </w:p>
    <w:p w:rsidR="00E1256E" w:rsidRPr="00E1256E" w:rsidRDefault="00625994" w:rsidP="00625994">
      <w:pPr>
        <w:tabs>
          <w:tab w:val="left" w:pos="426"/>
        </w:tabs>
        <w:spacing w:after="0" w:line="240" w:lineRule="auto"/>
        <w:ind w:left="709" w:hanging="284"/>
        <w:contextualSpacing/>
        <w:rPr>
          <w:rFonts w:ascii="Open Sans" w:hAnsi="Open Sans" w:cs="Open Sans"/>
          <w:sz w:val="20"/>
          <w:szCs w:val="20"/>
        </w:rPr>
      </w:pPr>
      <w:r>
        <w:rPr>
          <w:rFonts w:ascii="Open Sans" w:hAnsi="Open Sans" w:cs="Open Sans"/>
          <w:sz w:val="20"/>
          <w:szCs w:val="20"/>
        </w:rPr>
        <w:tab/>
      </w:r>
      <w:r w:rsidR="00E1256E" w:rsidRPr="00E1256E">
        <w:rPr>
          <w:rFonts w:ascii="Open Sans" w:hAnsi="Open Sans" w:cs="Open Sans"/>
          <w:sz w:val="20"/>
          <w:szCs w:val="20"/>
        </w:rPr>
        <w:tab/>
        <w:t>i. In de controle wordt waargenomen, terwijl deze in het geheel niet is gerapporteerd, en/of</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r>
      <w:r w:rsidR="00625994">
        <w:rPr>
          <w:rFonts w:ascii="Open Sans" w:hAnsi="Open Sans" w:cs="Open Sans"/>
          <w:sz w:val="20"/>
          <w:szCs w:val="20"/>
        </w:rPr>
        <w:tab/>
      </w:r>
      <w:r w:rsidRPr="00E1256E">
        <w:rPr>
          <w:rFonts w:ascii="Open Sans" w:hAnsi="Open Sans" w:cs="Open Sans"/>
          <w:sz w:val="20"/>
          <w:szCs w:val="20"/>
        </w:rPr>
        <w:t>ii. In de controle niet wordt waargenomen, terwijl deze wel is gerapporteerd, en/of</w:t>
      </w:r>
      <w:r w:rsidR="00625994">
        <w:rPr>
          <w:rFonts w:ascii="Open Sans" w:hAnsi="Open Sans" w:cs="Open Sans"/>
          <w:sz w:val="20"/>
          <w:szCs w:val="20"/>
        </w:rPr>
        <w:t xml:space="preserve"> </w:t>
      </w:r>
    </w:p>
    <w:p w:rsidR="00E1256E" w:rsidRPr="00E1256E" w:rsidRDefault="00625994" w:rsidP="00625994">
      <w:pPr>
        <w:tabs>
          <w:tab w:val="left" w:pos="426"/>
        </w:tabs>
        <w:spacing w:after="0" w:line="240" w:lineRule="auto"/>
        <w:ind w:left="709" w:hanging="284"/>
        <w:contextualSpacing/>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sidR="00E1256E" w:rsidRPr="00E1256E">
        <w:rPr>
          <w:rFonts w:ascii="Open Sans" w:hAnsi="Open Sans" w:cs="Open Sans"/>
          <w:sz w:val="20"/>
          <w:szCs w:val="20"/>
        </w:rPr>
        <w:t>iii. Met een verkeerde code voor het toestandsaspect is gerapporteerd;</w:t>
      </w:r>
    </w:p>
    <w:p w:rsidR="00E1256E" w:rsidRPr="00E1256E" w:rsidRDefault="00E1256E" w:rsidP="00625994">
      <w:pPr>
        <w:tabs>
          <w:tab w:val="left" w:pos="426"/>
        </w:tabs>
        <w:spacing w:after="0" w:line="240" w:lineRule="auto"/>
        <w:ind w:left="709" w:hanging="284"/>
        <w:contextualSpacing/>
        <w:rPr>
          <w:rFonts w:ascii="Open Sans" w:hAnsi="Open Sans" w:cs="Open Sans"/>
          <w:sz w:val="20"/>
          <w:szCs w:val="20"/>
        </w:rPr>
      </w:pPr>
      <w:r w:rsidRPr="00E1256E">
        <w:rPr>
          <w:rFonts w:ascii="Open Sans" w:hAnsi="Open Sans" w:cs="Open Sans"/>
          <w:sz w:val="20"/>
          <w:szCs w:val="20"/>
        </w:rPr>
        <w:tab/>
        <w:t>c.</w:t>
      </w:r>
      <w:r w:rsidR="00625994">
        <w:rPr>
          <w:rFonts w:ascii="Open Sans" w:hAnsi="Open Sans" w:cs="Open Sans"/>
          <w:sz w:val="20"/>
          <w:szCs w:val="20"/>
        </w:rPr>
        <w:tab/>
      </w:r>
      <w:r w:rsidRPr="00E1256E">
        <w:rPr>
          <w:rFonts w:ascii="Open Sans" w:hAnsi="Open Sans" w:cs="Open Sans"/>
          <w:sz w:val="20"/>
          <w:szCs w:val="20"/>
        </w:rPr>
        <w:t>Meer dan 10% van de werkelijk aanwezige toestandsaspecten in de steekproef een</w:t>
      </w:r>
      <w:r w:rsidR="00625994">
        <w:rPr>
          <w:rFonts w:ascii="Open Sans" w:hAnsi="Open Sans" w:cs="Open Sans"/>
          <w:sz w:val="20"/>
          <w:szCs w:val="20"/>
        </w:rPr>
        <w:t xml:space="preserve"> </w:t>
      </w:r>
      <w:r w:rsidRPr="00E1256E">
        <w:rPr>
          <w:rFonts w:ascii="Open Sans" w:hAnsi="Open Sans" w:cs="Open Sans"/>
          <w:sz w:val="20"/>
          <w:szCs w:val="20"/>
        </w:rPr>
        <w:t>afwijkende kwantificering heeft. Er is sprake van een afwijking indien het verschil</w:t>
      </w:r>
      <w:r w:rsidR="00625994">
        <w:rPr>
          <w:rFonts w:ascii="Open Sans" w:hAnsi="Open Sans" w:cs="Open Sans"/>
          <w:sz w:val="20"/>
          <w:szCs w:val="20"/>
        </w:rPr>
        <w:t xml:space="preserve"> </w:t>
      </w:r>
      <w:r w:rsidRPr="00E1256E">
        <w:rPr>
          <w:rFonts w:ascii="Open Sans" w:hAnsi="Open Sans" w:cs="Open Sans"/>
          <w:sz w:val="20"/>
          <w:szCs w:val="20"/>
        </w:rPr>
        <w:t>tussen de rapportage van de inspecteur en de controleur meer bedraagt dan tweemaal de tolerantie zoals gespecificeerd in de ‘Leidraad voor het visueel inspecteren</w:t>
      </w:r>
      <w:r w:rsidR="00625994">
        <w:rPr>
          <w:rFonts w:ascii="Open Sans" w:hAnsi="Open Sans" w:cs="Open Sans"/>
          <w:sz w:val="20"/>
          <w:szCs w:val="20"/>
        </w:rPr>
        <w:t xml:space="preserve"> </w:t>
      </w:r>
      <w:r w:rsidRPr="00E1256E">
        <w:rPr>
          <w:rFonts w:ascii="Open Sans" w:hAnsi="Open Sans" w:cs="Open Sans"/>
          <w:sz w:val="20"/>
          <w:szCs w:val="20"/>
        </w:rPr>
        <w:t>van de buitenriolering volgens NEN-EN 13508-2’. Er is ook sprake van een afwijking</w:t>
      </w:r>
      <w:r w:rsidR="00625994">
        <w:rPr>
          <w:rFonts w:ascii="Open Sans" w:hAnsi="Open Sans" w:cs="Open Sans"/>
          <w:sz w:val="20"/>
          <w:szCs w:val="20"/>
        </w:rPr>
        <w:t xml:space="preserve"> </w:t>
      </w:r>
      <w:r w:rsidRPr="00E1256E">
        <w:rPr>
          <w:rFonts w:ascii="Open Sans" w:hAnsi="Open Sans" w:cs="Open Sans"/>
          <w:sz w:val="20"/>
          <w:szCs w:val="20"/>
        </w:rPr>
        <w:t xml:space="preserve">indien de gerapporteerde positie van het toestandsaspect meer dan </w:t>
      </w:r>
      <w:permStart w:id="1793865770" w:edGrp="everyone"/>
      <w:r w:rsidRPr="00EA7F04">
        <w:rPr>
          <w:rFonts w:ascii="Open Sans" w:hAnsi="Open Sans" w:cs="Open Sans"/>
          <w:sz w:val="20"/>
          <w:szCs w:val="20"/>
          <w:highlight w:val="magenta"/>
        </w:rPr>
        <w:t>20</w:t>
      </w:r>
      <w:permEnd w:id="1793865770"/>
      <w:r w:rsidRPr="00E1256E">
        <w:rPr>
          <w:rFonts w:ascii="Open Sans" w:hAnsi="Open Sans" w:cs="Open Sans"/>
          <w:sz w:val="20"/>
          <w:szCs w:val="20"/>
        </w:rPr>
        <w:t xml:space="preserve"> cm afwijkt</w:t>
      </w:r>
      <w:r w:rsidR="00625994">
        <w:rPr>
          <w:rFonts w:ascii="Open Sans" w:hAnsi="Open Sans" w:cs="Open Sans"/>
          <w:sz w:val="20"/>
          <w:szCs w:val="20"/>
        </w:rPr>
        <w:t xml:space="preserve"> </w:t>
      </w:r>
      <w:r w:rsidRPr="00E1256E">
        <w:rPr>
          <w:rFonts w:ascii="Open Sans" w:hAnsi="Open Sans" w:cs="Open Sans"/>
          <w:sz w:val="20"/>
          <w:szCs w:val="20"/>
        </w:rPr>
        <w:t>van de werkelijke positie van het toestandsaspect.</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3. </w:t>
      </w:r>
      <w:r w:rsidRPr="00E1256E">
        <w:rPr>
          <w:rFonts w:ascii="Open Sans" w:hAnsi="Open Sans" w:cs="Open Sans"/>
          <w:sz w:val="20"/>
          <w:szCs w:val="20"/>
        </w:rPr>
        <w:tab/>
        <w:t xml:space="preserve">De controle van een aangeleverde inspectie wordt uitgevoerd binnen </w:t>
      </w:r>
      <w:permStart w:id="1147548132" w:edGrp="everyone"/>
      <w:r w:rsidRPr="00EA7F04">
        <w:rPr>
          <w:rFonts w:ascii="Open Sans" w:hAnsi="Open Sans" w:cs="Open Sans"/>
          <w:sz w:val="20"/>
          <w:szCs w:val="20"/>
          <w:highlight w:val="magenta"/>
        </w:rPr>
        <w:t>de gestelde termijn/ 10 werkdagen na uitlevering</w:t>
      </w:r>
      <w:permEnd w:id="1147548132"/>
      <w:r w:rsidRPr="00E1256E">
        <w:rPr>
          <w:rFonts w:ascii="Open Sans" w:hAnsi="Open Sans" w:cs="Open Sans"/>
          <w:sz w:val="20"/>
          <w:szCs w:val="20"/>
        </w:rPr>
        <w:t>. Indien de opdrachtgever niet binnen deze termijn</w:t>
      </w:r>
      <w:r w:rsidR="00625994">
        <w:rPr>
          <w:rFonts w:ascii="Open Sans" w:hAnsi="Open Sans" w:cs="Open Sans"/>
          <w:sz w:val="20"/>
          <w:szCs w:val="20"/>
        </w:rPr>
        <w:t xml:space="preserve"> </w:t>
      </w:r>
      <w:r w:rsidRPr="00E1256E">
        <w:rPr>
          <w:rFonts w:ascii="Open Sans" w:hAnsi="Open Sans" w:cs="Open Sans"/>
          <w:sz w:val="20"/>
          <w:szCs w:val="20"/>
        </w:rPr>
        <w:t xml:space="preserve">reageert, dan is de </w:t>
      </w:r>
      <w:permStart w:id="1347109884" w:edGrp="everyone"/>
      <w:r w:rsidRPr="00EA7F04">
        <w:rPr>
          <w:rFonts w:ascii="Open Sans" w:hAnsi="Open Sans" w:cs="Open Sans"/>
          <w:sz w:val="20"/>
          <w:szCs w:val="20"/>
          <w:highlight w:val="magenta"/>
        </w:rPr>
        <w:t>dag/week/deelopdracht</w:t>
      </w:r>
      <w:permEnd w:id="1347109884"/>
      <w:r w:rsidRPr="00E1256E">
        <w:rPr>
          <w:rFonts w:ascii="Open Sans" w:hAnsi="Open Sans" w:cs="Open Sans"/>
          <w:sz w:val="20"/>
          <w:szCs w:val="20"/>
        </w:rPr>
        <w:t>-productie automatisch goedgekeurd.</w:t>
      </w:r>
    </w:p>
    <w:p w:rsidR="00E1256E" w:rsidRPr="00E1256E"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4. </w:t>
      </w:r>
      <w:r w:rsidRPr="00E1256E">
        <w:rPr>
          <w:rFonts w:ascii="Open Sans" w:hAnsi="Open Sans" w:cs="Open Sans"/>
          <w:sz w:val="20"/>
          <w:szCs w:val="20"/>
        </w:rPr>
        <w:tab/>
        <w:t>Indien de opdrachtgever zich onthoudt van goedkeuring, motiveert hij dit schriftelijk</w:t>
      </w:r>
      <w:r w:rsidR="00625994">
        <w:rPr>
          <w:rFonts w:ascii="Open Sans" w:hAnsi="Open Sans" w:cs="Open Sans"/>
          <w:sz w:val="20"/>
          <w:szCs w:val="20"/>
        </w:rPr>
        <w:t xml:space="preserve"> </w:t>
      </w:r>
      <w:r w:rsidRPr="00E1256E">
        <w:rPr>
          <w:rFonts w:ascii="Open Sans" w:hAnsi="Open Sans" w:cs="Open Sans"/>
          <w:sz w:val="20"/>
          <w:szCs w:val="20"/>
        </w:rPr>
        <w:t>aan de opdrachtnemer. De opdrachtnemer moet in dit geval het werk corrigeren en zijn</w:t>
      </w:r>
      <w:r w:rsidR="00625994">
        <w:rPr>
          <w:rFonts w:ascii="Open Sans" w:hAnsi="Open Sans" w:cs="Open Sans"/>
          <w:sz w:val="20"/>
          <w:szCs w:val="20"/>
        </w:rPr>
        <w:t xml:space="preserve"> </w:t>
      </w:r>
      <w:r w:rsidRPr="00E1256E">
        <w:rPr>
          <w:rFonts w:ascii="Open Sans" w:hAnsi="Open Sans" w:cs="Open Sans"/>
          <w:sz w:val="20"/>
          <w:szCs w:val="20"/>
        </w:rPr>
        <w:t>aanpassingen schriftelijk motiveren aan de opdrachtgever. Alle hiermee gepaard gaande kosten zijn voor rekening van de opdrachtnemer. Opdrachtgever heeft de mogelijkheid hierop nogmaals een controle uit te voeren over de dag/week/deelopdracht-productie.</w:t>
      </w:r>
    </w:p>
    <w:p w:rsidR="002033C8" w:rsidRPr="00527385" w:rsidRDefault="00E1256E" w:rsidP="00E1256E">
      <w:pPr>
        <w:tabs>
          <w:tab w:val="left" w:pos="426"/>
        </w:tabs>
        <w:spacing w:after="0" w:line="240" w:lineRule="auto"/>
        <w:ind w:left="426" w:hanging="426"/>
        <w:contextualSpacing/>
        <w:mirrorIndents/>
        <w:rPr>
          <w:rFonts w:ascii="Open Sans" w:hAnsi="Open Sans" w:cs="Open Sans"/>
          <w:sz w:val="20"/>
          <w:szCs w:val="20"/>
        </w:rPr>
      </w:pPr>
      <w:r w:rsidRPr="00E1256E">
        <w:rPr>
          <w:rFonts w:ascii="Open Sans" w:hAnsi="Open Sans" w:cs="Open Sans"/>
          <w:sz w:val="20"/>
          <w:szCs w:val="20"/>
        </w:rPr>
        <w:t xml:space="preserve">5. </w:t>
      </w:r>
      <w:r w:rsidRPr="00E1256E">
        <w:rPr>
          <w:rFonts w:ascii="Open Sans" w:hAnsi="Open Sans" w:cs="Open Sans"/>
          <w:sz w:val="20"/>
          <w:szCs w:val="20"/>
        </w:rPr>
        <w:tab/>
        <w:t xml:space="preserve">Voor de correctiewerkzaamheden uit lid 4 dient de opdrachtnemer </w:t>
      </w:r>
      <w:permStart w:id="648617779" w:edGrp="everyone"/>
      <w:r w:rsidRPr="00EA7F04">
        <w:rPr>
          <w:rFonts w:ascii="Open Sans" w:hAnsi="Open Sans" w:cs="Open Sans"/>
          <w:sz w:val="20"/>
          <w:szCs w:val="20"/>
          <w:highlight w:val="magenta"/>
        </w:rPr>
        <w:t>binnen 10 werkdagen</w:t>
      </w:r>
      <w:r w:rsidRPr="00E1256E">
        <w:rPr>
          <w:rFonts w:ascii="Open Sans" w:hAnsi="Open Sans" w:cs="Open Sans"/>
          <w:sz w:val="20"/>
          <w:szCs w:val="20"/>
        </w:rPr>
        <w:t xml:space="preserve"> </w:t>
      </w:r>
      <w:permEnd w:id="648617779"/>
      <w:r w:rsidR="00BE4214">
        <w:rPr>
          <w:rFonts w:ascii="Open Sans" w:hAnsi="Open Sans" w:cs="Open Sans"/>
          <w:sz w:val="20"/>
          <w:szCs w:val="20"/>
        </w:rPr>
        <w:t xml:space="preserve"> n</w:t>
      </w:r>
      <w:r w:rsidRPr="00E1256E">
        <w:rPr>
          <w:rFonts w:ascii="Open Sans" w:hAnsi="Open Sans" w:cs="Open Sans"/>
          <w:sz w:val="20"/>
          <w:szCs w:val="20"/>
        </w:rPr>
        <w:t xml:space="preserve">a notificatie van de </w:t>
      </w:r>
      <w:r w:rsidRPr="00527385">
        <w:rPr>
          <w:rFonts w:ascii="Open Sans" w:hAnsi="Open Sans" w:cs="Open Sans"/>
          <w:sz w:val="20"/>
          <w:szCs w:val="20"/>
        </w:rPr>
        <w:t>opdrachtgever een plan van aanpak in voor het herstel, inclusief tijdsplanning.</w:t>
      </w:r>
    </w:p>
    <w:p w:rsidR="00527385" w:rsidRPr="00527385" w:rsidRDefault="00527385" w:rsidP="00E1256E">
      <w:pPr>
        <w:tabs>
          <w:tab w:val="left" w:pos="426"/>
        </w:tabs>
        <w:spacing w:after="0" w:line="240" w:lineRule="auto"/>
        <w:ind w:left="426" w:hanging="426"/>
        <w:contextualSpacing/>
        <w:mirrorIndents/>
        <w:rPr>
          <w:rFonts w:ascii="Open Sans" w:hAnsi="Open Sans" w:cs="Open Sans"/>
          <w:sz w:val="20"/>
          <w:szCs w:val="20"/>
        </w:rPr>
      </w:pPr>
      <w:r w:rsidRPr="00527385">
        <w:rPr>
          <w:rFonts w:ascii="Open Sans" w:hAnsi="Open Sans" w:cs="Open Sans"/>
          <w:sz w:val="20"/>
          <w:szCs w:val="20"/>
        </w:rPr>
        <w:br w:type="page"/>
      </w:r>
    </w:p>
    <w:p w:rsidR="00527385" w:rsidRPr="00527385" w:rsidRDefault="00515E46" w:rsidP="00527385">
      <w:pPr>
        <w:autoSpaceDE w:val="0"/>
        <w:autoSpaceDN w:val="0"/>
        <w:adjustRightInd w:val="0"/>
        <w:spacing w:after="0" w:line="240" w:lineRule="auto"/>
        <w:rPr>
          <w:rFonts w:ascii="Open Sans" w:hAnsi="Open Sans" w:cs="Open Sans"/>
          <w:b/>
          <w:bCs/>
          <w:sz w:val="24"/>
          <w:szCs w:val="20"/>
        </w:rPr>
      </w:pPr>
      <w:r>
        <w:rPr>
          <w:rFonts w:ascii="Open Sans" w:hAnsi="Open Sans" w:cs="Open Sans"/>
          <w:b/>
          <w:bCs/>
          <w:sz w:val="24"/>
          <w:szCs w:val="20"/>
        </w:rPr>
        <w:lastRenderedPageBreak/>
        <w:t>Bijlage 1</w:t>
      </w:r>
      <w:r w:rsidR="00C1031D">
        <w:rPr>
          <w:rFonts w:ascii="Open Sans" w:hAnsi="Open Sans" w:cs="Open Sans"/>
          <w:b/>
          <w:bCs/>
          <w:sz w:val="24"/>
          <w:szCs w:val="20"/>
        </w:rPr>
        <w:t xml:space="preserve"> - </w:t>
      </w:r>
      <w:r w:rsidR="00527385" w:rsidRPr="00527385">
        <w:rPr>
          <w:rFonts w:ascii="Open Sans" w:hAnsi="Open Sans" w:cs="Open Sans"/>
          <w:b/>
          <w:bCs/>
          <w:sz w:val="24"/>
          <w:szCs w:val="20"/>
        </w:rPr>
        <w:t>Voorbeeld checklist</w:t>
      </w:r>
      <w:r w:rsidR="00527385">
        <w:rPr>
          <w:rFonts w:ascii="Open Sans" w:hAnsi="Open Sans" w:cs="Open Sans"/>
          <w:b/>
          <w:bCs/>
          <w:sz w:val="24"/>
          <w:szCs w:val="20"/>
        </w:rPr>
        <w:t xml:space="preserve"> </w:t>
      </w:r>
      <w:r w:rsidR="00527385" w:rsidRPr="00527385">
        <w:rPr>
          <w:rFonts w:ascii="Open Sans" w:hAnsi="Open Sans" w:cs="Open Sans"/>
          <w:b/>
          <w:bCs/>
          <w:sz w:val="24"/>
          <w:szCs w:val="20"/>
        </w:rPr>
        <w:t>Startwerkoverleg inspectie</w:t>
      </w:r>
    </w:p>
    <w:p w:rsidR="00527385" w:rsidRDefault="00527385" w:rsidP="00527385">
      <w:pPr>
        <w:autoSpaceDE w:val="0"/>
        <w:autoSpaceDN w:val="0"/>
        <w:adjustRightInd w:val="0"/>
        <w:spacing w:after="0" w:line="240" w:lineRule="auto"/>
        <w:rPr>
          <w:rFonts w:ascii="Open Sans" w:hAnsi="Open Sans" w:cs="Open Sans"/>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527385" w:rsidRPr="00527385" w:rsidTr="005B189A">
        <w:trPr>
          <w:trHeight w:val="284"/>
        </w:trPr>
        <w:tc>
          <w:tcPr>
            <w:tcW w:w="2268" w:type="dxa"/>
          </w:tcPr>
          <w:p w:rsidR="00527385" w:rsidRPr="00515E46" w:rsidRDefault="00527385" w:rsidP="0056132A">
            <w:pPr>
              <w:autoSpaceDE w:val="0"/>
              <w:autoSpaceDN w:val="0"/>
              <w:adjustRightInd w:val="0"/>
              <w:rPr>
                <w:rFonts w:ascii="Open Sans" w:hAnsi="Open Sans" w:cs="Open Sans"/>
                <w:b/>
                <w:bCs/>
                <w:sz w:val="20"/>
                <w:szCs w:val="20"/>
              </w:rPr>
            </w:pPr>
            <w:r w:rsidRPr="00515E46">
              <w:rPr>
                <w:rFonts w:ascii="Open Sans" w:hAnsi="Open Sans" w:cs="Open Sans"/>
                <w:b/>
                <w:bCs/>
                <w:sz w:val="20"/>
                <w:szCs w:val="20"/>
              </w:rPr>
              <w:t xml:space="preserve">Opdrachtgever </w:t>
            </w:r>
          </w:p>
        </w:tc>
        <w:tc>
          <w:tcPr>
            <w:tcW w:w="6804" w:type="dxa"/>
          </w:tcPr>
          <w:p w:rsidR="00527385" w:rsidRPr="00527385" w:rsidRDefault="00527385" w:rsidP="0056132A">
            <w:pPr>
              <w:autoSpaceDE w:val="0"/>
              <w:autoSpaceDN w:val="0"/>
              <w:adjustRightInd w:val="0"/>
              <w:rPr>
                <w:rFonts w:ascii="Open Sans" w:hAnsi="Open Sans" w:cs="Open Sans"/>
                <w:b/>
                <w:bCs/>
                <w:sz w:val="20"/>
                <w:szCs w:val="20"/>
              </w:rPr>
            </w:pPr>
          </w:p>
        </w:tc>
      </w:tr>
      <w:tr w:rsidR="00527385" w:rsidRPr="00527385" w:rsidTr="005B189A">
        <w:trPr>
          <w:trHeight w:val="284"/>
        </w:trPr>
        <w:tc>
          <w:tcPr>
            <w:tcW w:w="2268" w:type="dxa"/>
          </w:tcPr>
          <w:p w:rsidR="00527385" w:rsidRPr="00515E46" w:rsidRDefault="00527385" w:rsidP="0056132A">
            <w:pPr>
              <w:autoSpaceDE w:val="0"/>
              <w:autoSpaceDN w:val="0"/>
              <w:adjustRightInd w:val="0"/>
              <w:rPr>
                <w:rFonts w:ascii="Open Sans" w:hAnsi="Open Sans" w:cs="Open Sans"/>
                <w:b/>
                <w:bCs/>
                <w:sz w:val="20"/>
                <w:szCs w:val="20"/>
              </w:rPr>
            </w:pPr>
            <w:r w:rsidRPr="00515E46">
              <w:rPr>
                <w:rFonts w:ascii="Open Sans" w:hAnsi="Open Sans" w:cs="Open Sans"/>
                <w:b/>
                <w:bCs/>
                <w:sz w:val="20"/>
                <w:szCs w:val="20"/>
              </w:rPr>
              <w:t>Opdrachtnemer</w:t>
            </w:r>
          </w:p>
        </w:tc>
        <w:tc>
          <w:tcPr>
            <w:tcW w:w="6804" w:type="dxa"/>
          </w:tcPr>
          <w:p w:rsidR="00527385" w:rsidRPr="00527385" w:rsidRDefault="00527385" w:rsidP="0056132A">
            <w:pPr>
              <w:autoSpaceDE w:val="0"/>
              <w:autoSpaceDN w:val="0"/>
              <w:adjustRightInd w:val="0"/>
              <w:rPr>
                <w:rFonts w:ascii="Open Sans" w:hAnsi="Open Sans" w:cs="Open Sans"/>
                <w:b/>
                <w:bCs/>
                <w:sz w:val="20"/>
                <w:szCs w:val="20"/>
              </w:rPr>
            </w:pPr>
          </w:p>
        </w:tc>
      </w:tr>
      <w:tr w:rsidR="00527385" w:rsidRPr="00527385" w:rsidTr="005B189A">
        <w:trPr>
          <w:trHeight w:val="284"/>
        </w:trPr>
        <w:tc>
          <w:tcPr>
            <w:tcW w:w="2268" w:type="dxa"/>
          </w:tcPr>
          <w:p w:rsidR="00527385" w:rsidRPr="00515E46" w:rsidRDefault="00527385" w:rsidP="0056132A">
            <w:pPr>
              <w:tabs>
                <w:tab w:val="left" w:pos="426"/>
              </w:tabs>
              <w:contextualSpacing/>
              <w:mirrorIndents/>
              <w:rPr>
                <w:rFonts w:ascii="Open Sans" w:hAnsi="Open Sans" w:cs="Open Sans"/>
                <w:b/>
                <w:bCs/>
                <w:sz w:val="20"/>
                <w:szCs w:val="20"/>
              </w:rPr>
            </w:pPr>
            <w:r w:rsidRPr="00515E46">
              <w:rPr>
                <w:rFonts w:ascii="Open Sans" w:hAnsi="Open Sans" w:cs="Open Sans"/>
                <w:b/>
                <w:bCs/>
                <w:sz w:val="20"/>
                <w:szCs w:val="20"/>
              </w:rPr>
              <w:t xml:space="preserve">Projectnummer </w:t>
            </w:r>
          </w:p>
        </w:tc>
        <w:tc>
          <w:tcPr>
            <w:tcW w:w="6804" w:type="dxa"/>
          </w:tcPr>
          <w:p w:rsidR="00527385" w:rsidRPr="00527385" w:rsidRDefault="00527385" w:rsidP="0056132A">
            <w:pPr>
              <w:tabs>
                <w:tab w:val="left" w:pos="426"/>
              </w:tabs>
              <w:contextualSpacing/>
              <w:mirrorIndents/>
              <w:rPr>
                <w:rFonts w:ascii="Open Sans" w:hAnsi="Open Sans" w:cs="Open Sans"/>
                <w:b/>
                <w:bCs/>
                <w:sz w:val="20"/>
                <w:szCs w:val="20"/>
              </w:rPr>
            </w:pPr>
          </w:p>
        </w:tc>
      </w:tr>
      <w:tr w:rsidR="00527385" w:rsidRPr="00527385" w:rsidTr="005B189A">
        <w:trPr>
          <w:trHeight w:val="284"/>
        </w:trPr>
        <w:tc>
          <w:tcPr>
            <w:tcW w:w="2268" w:type="dxa"/>
          </w:tcPr>
          <w:p w:rsidR="00527385" w:rsidRPr="00515E46" w:rsidRDefault="00527385" w:rsidP="0056132A">
            <w:pPr>
              <w:tabs>
                <w:tab w:val="left" w:pos="426"/>
              </w:tabs>
              <w:contextualSpacing/>
              <w:mirrorIndents/>
              <w:rPr>
                <w:rFonts w:ascii="Open Sans" w:hAnsi="Open Sans" w:cs="Open Sans"/>
                <w:b/>
                <w:bCs/>
                <w:sz w:val="20"/>
                <w:szCs w:val="20"/>
              </w:rPr>
            </w:pPr>
            <w:r w:rsidRPr="00515E46">
              <w:rPr>
                <w:rFonts w:ascii="Open Sans" w:hAnsi="Open Sans" w:cs="Open Sans"/>
                <w:b/>
                <w:bCs/>
                <w:sz w:val="20"/>
                <w:szCs w:val="20"/>
              </w:rPr>
              <w:t xml:space="preserve">Projectnaam </w:t>
            </w:r>
          </w:p>
        </w:tc>
        <w:tc>
          <w:tcPr>
            <w:tcW w:w="6804" w:type="dxa"/>
          </w:tcPr>
          <w:p w:rsidR="00527385" w:rsidRPr="00527385" w:rsidRDefault="00527385" w:rsidP="0056132A">
            <w:pPr>
              <w:tabs>
                <w:tab w:val="left" w:pos="426"/>
              </w:tabs>
              <w:contextualSpacing/>
              <w:mirrorIndents/>
              <w:rPr>
                <w:rFonts w:ascii="Open Sans" w:hAnsi="Open Sans" w:cs="Open Sans"/>
                <w:b/>
                <w:bCs/>
                <w:sz w:val="20"/>
                <w:szCs w:val="20"/>
              </w:rPr>
            </w:pPr>
          </w:p>
        </w:tc>
      </w:tr>
      <w:tr w:rsidR="00527385" w:rsidRPr="00527385" w:rsidTr="005B189A">
        <w:trPr>
          <w:trHeight w:val="284"/>
        </w:trPr>
        <w:tc>
          <w:tcPr>
            <w:tcW w:w="2268" w:type="dxa"/>
          </w:tcPr>
          <w:p w:rsidR="00527385" w:rsidRPr="00515E46" w:rsidRDefault="00527385" w:rsidP="0056132A">
            <w:pPr>
              <w:tabs>
                <w:tab w:val="left" w:pos="426"/>
              </w:tabs>
              <w:contextualSpacing/>
              <w:mirrorIndents/>
              <w:rPr>
                <w:rFonts w:ascii="Open Sans" w:hAnsi="Open Sans" w:cs="Open Sans"/>
                <w:b/>
                <w:bCs/>
                <w:sz w:val="20"/>
                <w:szCs w:val="20"/>
              </w:rPr>
            </w:pPr>
            <w:r w:rsidRPr="00515E46">
              <w:rPr>
                <w:rFonts w:ascii="Open Sans" w:hAnsi="Open Sans" w:cs="Open Sans"/>
                <w:b/>
                <w:bCs/>
                <w:sz w:val="20"/>
                <w:szCs w:val="20"/>
              </w:rPr>
              <w:t>Datum</w:t>
            </w:r>
          </w:p>
        </w:tc>
        <w:tc>
          <w:tcPr>
            <w:tcW w:w="6804" w:type="dxa"/>
          </w:tcPr>
          <w:p w:rsidR="00527385" w:rsidRPr="00527385" w:rsidRDefault="00527385" w:rsidP="0056132A">
            <w:pPr>
              <w:tabs>
                <w:tab w:val="left" w:pos="426"/>
              </w:tabs>
              <w:contextualSpacing/>
              <w:mirrorIndents/>
              <w:rPr>
                <w:rFonts w:ascii="Open Sans" w:hAnsi="Open Sans" w:cs="Open Sans"/>
                <w:b/>
                <w:bCs/>
                <w:sz w:val="20"/>
                <w:szCs w:val="20"/>
              </w:rPr>
            </w:pPr>
          </w:p>
        </w:tc>
      </w:tr>
    </w:tbl>
    <w:p w:rsidR="00527385" w:rsidRPr="00527385" w:rsidRDefault="00527385" w:rsidP="00527385">
      <w:pPr>
        <w:tabs>
          <w:tab w:val="left" w:pos="426"/>
        </w:tabs>
        <w:spacing w:after="0" w:line="240" w:lineRule="auto"/>
        <w:ind w:left="426" w:hanging="426"/>
        <w:contextualSpacing/>
        <w:mirrorIndents/>
        <w:rPr>
          <w:rFonts w:ascii="Open Sans" w:hAnsi="Open Sans" w:cs="Open Sans"/>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850"/>
        <w:gridCol w:w="851"/>
        <w:gridCol w:w="850"/>
      </w:tblGrid>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b/>
                <w:sz w:val="20"/>
                <w:szCs w:val="20"/>
              </w:rPr>
            </w:pPr>
            <w:bookmarkStart w:id="0" w:name="_GoBack"/>
            <w:bookmarkEnd w:id="0"/>
            <w:r w:rsidRPr="00527385">
              <w:rPr>
                <w:rFonts w:ascii="Open Sans" w:hAnsi="Open Sans" w:cs="Open Sans"/>
                <w:b/>
                <w:sz w:val="20"/>
                <w:szCs w:val="20"/>
              </w:rPr>
              <w:t xml:space="preserve">Beschrijving </w:t>
            </w:r>
          </w:p>
        </w:tc>
        <w:tc>
          <w:tcPr>
            <w:tcW w:w="850" w:type="dxa"/>
          </w:tcPr>
          <w:p w:rsidR="00527385" w:rsidRPr="00527385" w:rsidRDefault="00527385" w:rsidP="0056132A">
            <w:pPr>
              <w:tabs>
                <w:tab w:val="left" w:pos="426"/>
              </w:tabs>
              <w:contextualSpacing/>
              <w:mirrorIndents/>
              <w:rPr>
                <w:rFonts w:ascii="Open Sans" w:hAnsi="Open Sans" w:cs="Open Sans"/>
                <w:b/>
                <w:sz w:val="20"/>
                <w:szCs w:val="20"/>
              </w:rPr>
            </w:pPr>
            <w:r w:rsidRPr="00527385">
              <w:rPr>
                <w:rFonts w:ascii="Open Sans" w:hAnsi="Open Sans" w:cs="Open Sans"/>
                <w:b/>
                <w:sz w:val="20"/>
                <w:szCs w:val="20"/>
              </w:rPr>
              <w:t>Ja</w:t>
            </w:r>
          </w:p>
        </w:tc>
        <w:tc>
          <w:tcPr>
            <w:tcW w:w="851" w:type="dxa"/>
          </w:tcPr>
          <w:p w:rsidR="00527385" w:rsidRPr="00527385" w:rsidRDefault="00527385" w:rsidP="0056132A">
            <w:pPr>
              <w:tabs>
                <w:tab w:val="left" w:pos="426"/>
              </w:tabs>
              <w:contextualSpacing/>
              <w:mirrorIndents/>
              <w:rPr>
                <w:rFonts w:ascii="Open Sans" w:hAnsi="Open Sans" w:cs="Open Sans"/>
                <w:b/>
                <w:sz w:val="20"/>
                <w:szCs w:val="20"/>
              </w:rPr>
            </w:pPr>
            <w:r w:rsidRPr="00527385">
              <w:rPr>
                <w:rFonts w:ascii="Open Sans" w:hAnsi="Open Sans" w:cs="Open Sans"/>
                <w:b/>
                <w:sz w:val="20"/>
                <w:szCs w:val="20"/>
              </w:rPr>
              <w:t>Nee</w:t>
            </w:r>
          </w:p>
        </w:tc>
        <w:tc>
          <w:tcPr>
            <w:tcW w:w="850" w:type="dxa"/>
          </w:tcPr>
          <w:p w:rsidR="00527385" w:rsidRPr="00527385" w:rsidRDefault="00527385" w:rsidP="0056132A">
            <w:pPr>
              <w:tabs>
                <w:tab w:val="left" w:pos="426"/>
              </w:tabs>
              <w:contextualSpacing/>
              <w:mirrorIndents/>
              <w:rPr>
                <w:rFonts w:ascii="Open Sans" w:hAnsi="Open Sans" w:cs="Open Sans"/>
                <w:b/>
                <w:sz w:val="20"/>
                <w:szCs w:val="20"/>
              </w:rPr>
            </w:pPr>
            <w:r w:rsidRPr="00527385">
              <w:rPr>
                <w:rFonts w:ascii="Open Sans" w:hAnsi="Open Sans" w:cs="Open Sans"/>
                <w:b/>
                <w:sz w:val="20"/>
                <w:szCs w:val="20"/>
              </w:rPr>
              <w:t>N.v.t.</w:t>
            </w: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Geldig V.I.R.-diploma aanwezig en gezien (datum</w:t>
            </w:r>
            <w:r w:rsidR="00515E46">
              <w:rPr>
                <w:rFonts w:ascii="Open Sans" w:hAnsi="Open Sans" w:cs="Open Sans"/>
                <w:sz w:val="20"/>
                <w:szCs w:val="20"/>
              </w:rPr>
              <w:t xml:space="preserve"> </w:t>
            </w:r>
            <w:r w:rsidR="00515E46" w:rsidRPr="00527385">
              <w:rPr>
                <w:rFonts w:ascii="Open Sans" w:hAnsi="Open Sans" w:cs="Open Sans"/>
                <w:sz w:val="20"/>
                <w:szCs w:val="20"/>
              </w:rPr>
              <w:t>controleren)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Geldig V.C.A.-diploma aanwezig en gezien (datum</w:t>
            </w:r>
            <w:r w:rsidR="00515E46">
              <w:rPr>
                <w:rFonts w:ascii="Open Sans" w:hAnsi="Open Sans" w:cs="Open Sans"/>
                <w:sz w:val="20"/>
                <w:szCs w:val="20"/>
              </w:rPr>
              <w:t xml:space="preserve"> </w:t>
            </w:r>
            <w:r w:rsidR="00515E46" w:rsidRPr="00527385">
              <w:rPr>
                <w:rFonts w:ascii="Open Sans" w:hAnsi="Open Sans" w:cs="Open Sans"/>
                <w:sz w:val="20"/>
                <w:szCs w:val="20"/>
              </w:rPr>
              <w:t>controleren)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Apparatuur gekalibreerd</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Kalibratierapport gezien en geldigheid gecontroleerd</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Kennisgenomen van het bestek</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Type of soort inspectie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Aanvullende afspraken m.b.t. inspectie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Moet een hellinghoekmeting worden uitgevoerd</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Moet elke voeg rondgekeken worden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RibX-startbestand geleverd</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RibX-startbestand gecontroleerd met validator</w:t>
            </w:r>
            <w:r w:rsidR="00515E46">
              <w:rPr>
                <w:rFonts w:ascii="Open Sans" w:hAnsi="Open Sans" w:cs="Open Sans"/>
                <w:sz w:val="20"/>
                <w:szCs w:val="20"/>
              </w:rPr>
              <w:t xml:space="preserve"> </w:t>
            </w:r>
            <w:r w:rsidR="00515E46" w:rsidRPr="00527385">
              <w:rPr>
                <w:rFonts w:ascii="Open Sans" w:hAnsi="Open Sans" w:cs="Open Sans"/>
                <w:sz w:val="20"/>
                <w:szCs w:val="20"/>
              </w:rPr>
              <w:t>(Stichting RIONED)</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Tekening(en) geleverd</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Werkwijze m.b.t. de tekening(en)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Werkwijze m.b.t. rapportageresultaten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Persoonlijke beschermingsmiddelen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Goedgekeurde multi-gasdetectiemeter aanwezig</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Werkvergunning vereist</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Aanvullende veiligheidsmaatregelen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Contactgegevens opdrachtgever bekend</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Contactgegevens opdrachtnemer bekend</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Dagelijks melden bij aanvang werkzaamheden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Dagelijks melden bij beëindigen werkzaamheden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Afspraken m.b.t. calamiteiten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Werken op doorgaande routes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Afsluiten van wegen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Vergunning waterinname verkregen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Werken volgens CROW 96a en/of 96b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Ontheffingen aanwezig</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B189A" w:rsidP="0056132A">
            <w:pPr>
              <w:tabs>
                <w:tab w:val="left" w:pos="426"/>
              </w:tabs>
              <w:contextualSpacing/>
              <w:mirrorIndents/>
              <w:rPr>
                <w:rFonts w:ascii="Open Sans" w:hAnsi="Open Sans" w:cs="Open Sans"/>
                <w:sz w:val="20"/>
                <w:szCs w:val="20"/>
              </w:rPr>
            </w:pPr>
            <w:r>
              <w:rPr>
                <w:rFonts w:ascii="Open Sans" w:hAnsi="Open Sans" w:cs="Open Sans"/>
                <w:sz w:val="20"/>
                <w:szCs w:val="20"/>
              </w:rPr>
              <w:t>I</w:t>
            </w:r>
            <w:r w:rsidR="00527385" w:rsidRPr="00527385">
              <w:rPr>
                <w:rFonts w:ascii="Open Sans" w:hAnsi="Open Sans" w:cs="Open Sans"/>
                <w:sz w:val="20"/>
                <w:szCs w:val="20"/>
              </w:rPr>
              <w:t>nformatievoorziening</w:t>
            </w:r>
            <w:r>
              <w:rPr>
                <w:rFonts w:ascii="Open Sans" w:hAnsi="Open Sans" w:cs="Open Sans"/>
                <w:sz w:val="20"/>
                <w:szCs w:val="20"/>
              </w:rPr>
              <w:t xml:space="preserve">/brief </w:t>
            </w:r>
            <w:r w:rsidR="00527385" w:rsidRPr="00527385">
              <w:rPr>
                <w:rFonts w:ascii="Open Sans" w:hAnsi="Open Sans" w:cs="Open Sans"/>
                <w:sz w:val="20"/>
                <w:szCs w:val="20"/>
              </w:rPr>
              <w:t>aan</w:t>
            </w:r>
            <w:r w:rsidR="00515E46">
              <w:rPr>
                <w:rFonts w:ascii="Open Sans" w:hAnsi="Open Sans" w:cs="Open Sans"/>
                <w:sz w:val="20"/>
                <w:szCs w:val="20"/>
              </w:rPr>
              <w:t xml:space="preserve"> </w:t>
            </w:r>
            <w:r w:rsidR="00515E46" w:rsidRPr="00527385">
              <w:rPr>
                <w:rFonts w:ascii="Open Sans" w:hAnsi="Open Sans" w:cs="Open Sans"/>
                <w:sz w:val="20"/>
                <w:szCs w:val="20"/>
              </w:rPr>
              <w:t>omwonenden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r w:rsidR="00527385" w:rsidRPr="00527385" w:rsidTr="005B189A">
        <w:trPr>
          <w:trHeight w:val="284"/>
        </w:trPr>
        <w:tc>
          <w:tcPr>
            <w:tcW w:w="6521" w:type="dxa"/>
          </w:tcPr>
          <w:p w:rsidR="00527385" w:rsidRPr="00527385" w:rsidRDefault="00527385" w:rsidP="0056132A">
            <w:pPr>
              <w:tabs>
                <w:tab w:val="left" w:pos="426"/>
              </w:tabs>
              <w:contextualSpacing/>
              <w:mirrorIndents/>
              <w:rPr>
                <w:rFonts w:ascii="Open Sans" w:hAnsi="Open Sans" w:cs="Open Sans"/>
                <w:sz w:val="20"/>
                <w:szCs w:val="20"/>
              </w:rPr>
            </w:pPr>
            <w:r w:rsidRPr="00527385">
              <w:rPr>
                <w:rFonts w:ascii="Open Sans" w:hAnsi="Open Sans" w:cs="Open Sans"/>
                <w:sz w:val="20"/>
                <w:szCs w:val="20"/>
              </w:rPr>
              <w:t>Periodiek voortgang werkzaamheden besproken</w:t>
            </w:r>
            <w:r w:rsidR="00515E46">
              <w:rPr>
                <w:rFonts w:ascii="Open Sans" w:hAnsi="Open Sans" w:cs="Open Sans"/>
                <w:sz w:val="20"/>
                <w:szCs w:val="20"/>
              </w:rPr>
              <w:t>?</w:t>
            </w: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c>
          <w:tcPr>
            <w:tcW w:w="851" w:type="dxa"/>
          </w:tcPr>
          <w:p w:rsidR="00527385" w:rsidRPr="00527385" w:rsidRDefault="00527385" w:rsidP="0056132A">
            <w:pPr>
              <w:tabs>
                <w:tab w:val="left" w:pos="426"/>
              </w:tabs>
              <w:contextualSpacing/>
              <w:mirrorIndents/>
              <w:rPr>
                <w:rFonts w:ascii="Open Sans" w:hAnsi="Open Sans" w:cs="Open Sans"/>
                <w:sz w:val="20"/>
                <w:szCs w:val="20"/>
              </w:rPr>
            </w:pPr>
          </w:p>
        </w:tc>
        <w:tc>
          <w:tcPr>
            <w:tcW w:w="850" w:type="dxa"/>
          </w:tcPr>
          <w:p w:rsidR="00527385" w:rsidRPr="00527385" w:rsidRDefault="00527385" w:rsidP="0056132A">
            <w:pPr>
              <w:tabs>
                <w:tab w:val="left" w:pos="426"/>
              </w:tabs>
              <w:contextualSpacing/>
              <w:mirrorIndents/>
              <w:rPr>
                <w:rFonts w:ascii="Open Sans" w:hAnsi="Open Sans" w:cs="Open Sans"/>
                <w:sz w:val="20"/>
                <w:szCs w:val="20"/>
              </w:rPr>
            </w:pPr>
          </w:p>
        </w:tc>
      </w:tr>
    </w:tbl>
    <w:p w:rsidR="00515E46" w:rsidRDefault="00515E46" w:rsidP="00527385">
      <w:pPr>
        <w:tabs>
          <w:tab w:val="left" w:pos="426"/>
        </w:tabs>
        <w:spacing w:after="0" w:line="240" w:lineRule="auto"/>
        <w:contextualSpacing/>
        <w:mirrorIndents/>
        <w:rPr>
          <w:rFonts w:ascii="Open Sans" w:hAnsi="Open Sans" w:cs="Open Sans"/>
          <w:sz w:val="20"/>
          <w:szCs w:val="20"/>
        </w:rPr>
      </w:pPr>
    </w:p>
    <w:p w:rsidR="00515E46" w:rsidRDefault="00515E46" w:rsidP="00515E46">
      <w:r>
        <w:br w:type="page"/>
      </w:r>
    </w:p>
    <w:p w:rsidR="00515E46" w:rsidRPr="00527385" w:rsidRDefault="00515E46" w:rsidP="00515E46">
      <w:pPr>
        <w:autoSpaceDE w:val="0"/>
        <w:autoSpaceDN w:val="0"/>
        <w:adjustRightInd w:val="0"/>
        <w:spacing w:after="0" w:line="240" w:lineRule="auto"/>
        <w:rPr>
          <w:rFonts w:ascii="Open Sans" w:hAnsi="Open Sans" w:cs="Open Sans"/>
          <w:b/>
          <w:bCs/>
          <w:sz w:val="24"/>
          <w:szCs w:val="20"/>
        </w:rPr>
      </w:pPr>
      <w:r>
        <w:rPr>
          <w:rFonts w:ascii="Open Sans" w:hAnsi="Open Sans" w:cs="Open Sans"/>
          <w:b/>
          <w:bCs/>
          <w:sz w:val="24"/>
          <w:szCs w:val="20"/>
        </w:rPr>
        <w:lastRenderedPageBreak/>
        <w:t>Bijlage 2</w:t>
      </w:r>
      <w:r w:rsidR="00C1031D">
        <w:rPr>
          <w:rFonts w:ascii="Open Sans" w:hAnsi="Open Sans" w:cs="Open Sans"/>
          <w:b/>
          <w:bCs/>
          <w:sz w:val="24"/>
          <w:szCs w:val="20"/>
        </w:rPr>
        <w:t xml:space="preserve"> - </w:t>
      </w:r>
      <w:r w:rsidRPr="00515E46">
        <w:rPr>
          <w:rFonts w:ascii="Open Sans" w:hAnsi="Open Sans" w:cs="Open Sans"/>
          <w:b/>
          <w:bCs/>
          <w:sz w:val="24"/>
          <w:szCs w:val="20"/>
        </w:rPr>
        <w:t>Overzicht van te registreren</w:t>
      </w:r>
      <w:r>
        <w:rPr>
          <w:rFonts w:ascii="Open Sans" w:hAnsi="Open Sans" w:cs="Open Sans"/>
          <w:b/>
          <w:bCs/>
          <w:sz w:val="24"/>
          <w:szCs w:val="20"/>
        </w:rPr>
        <w:t xml:space="preserve"> </w:t>
      </w:r>
      <w:r w:rsidRPr="00515E46">
        <w:rPr>
          <w:rFonts w:ascii="Open Sans" w:hAnsi="Open Sans" w:cs="Open Sans"/>
          <w:b/>
          <w:bCs/>
          <w:sz w:val="24"/>
          <w:szCs w:val="20"/>
        </w:rPr>
        <w:t>toestandsaspecten</w:t>
      </w:r>
    </w:p>
    <w:p w:rsidR="00527385" w:rsidRDefault="00527385" w:rsidP="00527385">
      <w:pPr>
        <w:tabs>
          <w:tab w:val="left" w:pos="426"/>
        </w:tabs>
        <w:spacing w:after="0" w:line="240" w:lineRule="auto"/>
        <w:contextualSpacing/>
        <w:mirrorIndents/>
        <w:rPr>
          <w:rFonts w:ascii="Open Sans" w:hAnsi="Open Sans" w:cs="Open Sans"/>
          <w:sz w:val="20"/>
          <w:szCs w:val="20"/>
        </w:rPr>
      </w:pPr>
    </w:p>
    <w:p w:rsidR="0056132A" w:rsidRPr="0056132A" w:rsidRDefault="0056132A" w:rsidP="0056132A">
      <w:pPr>
        <w:tabs>
          <w:tab w:val="left" w:pos="426"/>
        </w:tabs>
        <w:spacing w:after="0" w:line="240" w:lineRule="auto"/>
        <w:contextualSpacing/>
        <w:mirrorIndents/>
        <w:rPr>
          <w:rFonts w:ascii="Open Sans" w:hAnsi="Open Sans" w:cs="Open Sans"/>
          <w:sz w:val="20"/>
          <w:szCs w:val="20"/>
        </w:rPr>
      </w:pPr>
      <w:r w:rsidRPr="0056132A">
        <w:rPr>
          <w:rFonts w:ascii="Open Sans" w:hAnsi="Open Sans" w:cs="Open Sans"/>
          <w:sz w:val="20"/>
          <w:szCs w:val="20"/>
        </w:rPr>
        <w:t>Een opdrachtgever kan ervoor kiezen om niet alle informatie van toestandsaspecten die</w:t>
      </w:r>
      <w:r w:rsidR="005B189A">
        <w:rPr>
          <w:rFonts w:ascii="Open Sans" w:hAnsi="Open Sans" w:cs="Open Sans"/>
          <w:sz w:val="20"/>
          <w:szCs w:val="20"/>
        </w:rPr>
        <w:t xml:space="preserve"> </w:t>
      </w:r>
      <w:r w:rsidRPr="0056132A">
        <w:rPr>
          <w:rFonts w:ascii="Open Sans" w:hAnsi="Open Sans" w:cs="Open Sans"/>
          <w:sz w:val="20"/>
          <w:szCs w:val="20"/>
        </w:rPr>
        <w:t>volgens de NEN-EN 13508-2 beschikbaar komt volledig te laten registreren. Zijn keus is</w:t>
      </w:r>
      <w:r w:rsidR="005B189A">
        <w:rPr>
          <w:rFonts w:ascii="Open Sans" w:hAnsi="Open Sans" w:cs="Open Sans"/>
          <w:sz w:val="20"/>
          <w:szCs w:val="20"/>
        </w:rPr>
        <w:t xml:space="preserve"> </w:t>
      </w:r>
      <w:r w:rsidRPr="0056132A">
        <w:rPr>
          <w:rFonts w:ascii="Open Sans" w:hAnsi="Open Sans" w:cs="Open Sans"/>
          <w:sz w:val="20"/>
          <w:szCs w:val="20"/>
        </w:rPr>
        <w:t>afhankelijk van het doel van de inspectie. In onderstaande figuur staan twee tabellen voor</w:t>
      </w:r>
      <w:r w:rsidR="005B189A">
        <w:rPr>
          <w:rFonts w:ascii="Open Sans" w:hAnsi="Open Sans" w:cs="Open Sans"/>
          <w:sz w:val="20"/>
          <w:szCs w:val="20"/>
        </w:rPr>
        <w:t xml:space="preserve"> </w:t>
      </w:r>
      <w:r w:rsidRPr="0056132A">
        <w:rPr>
          <w:rFonts w:ascii="Open Sans" w:hAnsi="Open Sans" w:cs="Open Sans"/>
          <w:sz w:val="20"/>
          <w:szCs w:val="20"/>
        </w:rPr>
        <w:t>twee verschillende doelen (opleveringsinspectie en reguliere inspectie) en welke informatie</w:t>
      </w:r>
      <w:r w:rsidR="005B189A">
        <w:rPr>
          <w:rFonts w:ascii="Open Sans" w:hAnsi="Open Sans" w:cs="Open Sans"/>
          <w:sz w:val="20"/>
          <w:szCs w:val="20"/>
        </w:rPr>
        <w:t xml:space="preserve"> </w:t>
      </w:r>
      <w:r w:rsidRPr="0056132A">
        <w:rPr>
          <w:rFonts w:ascii="Open Sans" w:hAnsi="Open Sans" w:cs="Open Sans"/>
          <w:sz w:val="20"/>
          <w:szCs w:val="20"/>
        </w:rPr>
        <w:t>hij daarvoor nodig heeft. Wanneer de opdrachtgever ervoor kiest alle informatie van</w:t>
      </w:r>
      <w:r w:rsidR="005B189A">
        <w:rPr>
          <w:rFonts w:ascii="Open Sans" w:hAnsi="Open Sans" w:cs="Open Sans"/>
          <w:sz w:val="20"/>
          <w:szCs w:val="20"/>
        </w:rPr>
        <w:t xml:space="preserve"> </w:t>
      </w:r>
      <w:r w:rsidRPr="0056132A">
        <w:rPr>
          <w:rFonts w:ascii="Open Sans" w:hAnsi="Open Sans" w:cs="Open Sans"/>
          <w:sz w:val="20"/>
          <w:szCs w:val="20"/>
        </w:rPr>
        <w:t>toestandsaspecten te laten registreren, vervallen artikel 3 en deze bijlage.</w:t>
      </w:r>
    </w:p>
    <w:p w:rsidR="005B189A" w:rsidRDefault="005B189A" w:rsidP="0056132A">
      <w:pPr>
        <w:tabs>
          <w:tab w:val="left" w:pos="426"/>
        </w:tabs>
        <w:spacing w:after="0" w:line="240" w:lineRule="auto"/>
        <w:contextualSpacing/>
        <w:mirrorIndents/>
        <w:rPr>
          <w:rFonts w:ascii="Open Sans" w:hAnsi="Open Sans" w:cs="Open Sans"/>
          <w:sz w:val="20"/>
          <w:szCs w:val="20"/>
        </w:rPr>
      </w:pPr>
    </w:p>
    <w:p w:rsidR="0056132A" w:rsidRPr="005B189A" w:rsidRDefault="0056132A" w:rsidP="0056132A">
      <w:pPr>
        <w:tabs>
          <w:tab w:val="left" w:pos="426"/>
        </w:tabs>
        <w:spacing w:after="0" w:line="240" w:lineRule="auto"/>
        <w:contextualSpacing/>
        <w:mirrorIndents/>
        <w:rPr>
          <w:rFonts w:ascii="Open Sans" w:hAnsi="Open Sans" w:cs="Open Sans"/>
          <w:sz w:val="20"/>
          <w:szCs w:val="20"/>
        </w:rPr>
      </w:pPr>
      <w:r w:rsidRPr="0056132A">
        <w:rPr>
          <w:rFonts w:ascii="Open Sans" w:hAnsi="Open Sans" w:cs="Open Sans"/>
          <w:sz w:val="20"/>
          <w:szCs w:val="20"/>
        </w:rPr>
        <w:t>In onderstaande casussen maakt de opdrachtgever grofweg onderscheid tussen toestands</w:t>
      </w:r>
      <w:r w:rsidR="005B189A">
        <w:rPr>
          <w:rFonts w:ascii="Open Sans" w:hAnsi="Open Sans" w:cs="Open Sans"/>
          <w:sz w:val="20"/>
          <w:szCs w:val="20"/>
        </w:rPr>
        <w:t>-</w:t>
      </w:r>
      <w:r w:rsidRPr="0056132A">
        <w:rPr>
          <w:rFonts w:ascii="Open Sans" w:hAnsi="Open Sans" w:cs="Open Sans"/>
          <w:sz w:val="20"/>
          <w:szCs w:val="20"/>
        </w:rPr>
        <w:t>aspecten</w:t>
      </w:r>
      <w:r w:rsidR="005B189A">
        <w:rPr>
          <w:rFonts w:ascii="Open Sans" w:hAnsi="Open Sans" w:cs="Open Sans"/>
          <w:sz w:val="20"/>
          <w:szCs w:val="20"/>
        </w:rPr>
        <w:t xml:space="preserve"> </w:t>
      </w:r>
      <w:r w:rsidRPr="0056132A">
        <w:rPr>
          <w:rFonts w:ascii="Open Sans" w:hAnsi="Open Sans" w:cs="Open Sans"/>
          <w:sz w:val="20"/>
          <w:szCs w:val="20"/>
        </w:rPr>
        <w:t>die informatie geven over de stabiliteit van het riool (alles moet geregistreerd</w:t>
      </w:r>
      <w:r w:rsidR="005B189A">
        <w:rPr>
          <w:rFonts w:ascii="Open Sans" w:hAnsi="Open Sans" w:cs="Open Sans"/>
          <w:sz w:val="20"/>
          <w:szCs w:val="20"/>
        </w:rPr>
        <w:t xml:space="preserve"> </w:t>
      </w:r>
      <w:r w:rsidRPr="0056132A">
        <w:rPr>
          <w:rFonts w:ascii="Open Sans" w:hAnsi="Open Sans" w:cs="Open Sans"/>
          <w:sz w:val="20"/>
          <w:szCs w:val="20"/>
        </w:rPr>
        <w:t>worden) en toestandsaspecten die informatie geven over de gebruiksfunctie van</w:t>
      </w:r>
      <w:r w:rsidR="005B189A">
        <w:rPr>
          <w:rFonts w:ascii="Open Sans" w:hAnsi="Open Sans" w:cs="Open Sans"/>
          <w:sz w:val="20"/>
          <w:szCs w:val="20"/>
        </w:rPr>
        <w:t xml:space="preserve"> </w:t>
      </w:r>
      <w:r w:rsidRPr="0056132A">
        <w:rPr>
          <w:rFonts w:ascii="Open Sans" w:hAnsi="Open Sans" w:cs="Open Sans"/>
          <w:sz w:val="20"/>
          <w:szCs w:val="20"/>
        </w:rPr>
        <w:t>het riool (alleen waarden boven een drempelwaarde moeten geregistreerd worden). Voor</w:t>
      </w:r>
      <w:r w:rsidR="005B189A">
        <w:rPr>
          <w:rFonts w:ascii="Open Sans" w:hAnsi="Open Sans" w:cs="Open Sans"/>
          <w:sz w:val="20"/>
          <w:szCs w:val="20"/>
        </w:rPr>
        <w:t xml:space="preserve"> </w:t>
      </w:r>
      <w:r w:rsidRPr="0056132A">
        <w:rPr>
          <w:rFonts w:ascii="Open Sans" w:hAnsi="Open Sans" w:cs="Open Sans"/>
          <w:sz w:val="20"/>
          <w:szCs w:val="20"/>
        </w:rPr>
        <w:t>deze laatste categorie geldt dat de beheerder weinig actie onderneemt bij waarneming</w:t>
      </w:r>
      <w:r w:rsidR="005B189A">
        <w:rPr>
          <w:rFonts w:ascii="Open Sans" w:hAnsi="Open Sans" w:cs="Open Sans"/>
          <w:sz w:val="20"/>
          <w:szCs w:val="20"/>
        </w:rPr>
        <w:t xml:space="preserve"> </w:t>
      </w:r>
      <w:r w:rsidRPr="005B189A">
        <w:rPr>
          <w:rFonts w:ascii="Open Sans" w:hAnsi="Open Sans" w:cs="Open Sans"/>
          <w:sz w:val="20"/>
          <w:szCs w:val="20"/>
        </w:rPr>
        <w:t>van kleine hoeveelheden.</w:t>
      </w:r>
    </w:p>
    <w:p w:rsidR="005B189A" w:rsidRPr="005B189A" w:rsidRDefault="005B189A" w:rsidP="0056132A">
      <w:pPr>
        <w:tabs>
          <w:tab w:val="left" w:pos="426"/>
        </w:tabs>
        <w:spacing w:after="0" w:line="240" w:lineRule="auto"/>
        <w:contextualSpacing/>
        <w:mirrorIndents/>
        <w:rPr>
          <w:rFonts w:ascii="Open Sans" w:hAnsi="Open Sans" w:cs="Open Sans"/>
          <w:sz w:val="20"/>
          <w:szCs w:val="20"/>
        </w:rPr>
      </w:pPr>
    </w:p>
    <w:p w:rsidR="00515E46" w:rsidRPr="005B189A" w:rsidRDefault="0056132A" w:rsidP="0056132A">
      <w:pPr>
        <w:tabs>
          <w:tab w:val="left" w:pos="426"/>
        </w:tabs>
        <w:spacing w:after="0" w:line="240" w:lineRule="auto"/>
        <w:contextualSpacing/>
        <w:mirrorIndents/>
        <w:rPr>
          <w:rFonts w:ascii="Open Sans" w:hAnsi="Open Sans" w:cs="Open Sans"/>
          <w:sz w:val="20"/>
          <w:szCs w:val="20"/>
        </w:rPr>
      </w:pPr>
      <w:r w:rsidRPr="005B189A">
        <w:rPr>
          <w:rFonts w:ascii="Open Sans" w:hAnsi="Open Sans" w:cs="Open Sans"/>
          <w:sz w:val="20"/>
          <w:szCs w:val="20"/>
        </w:rPr>
        <w:t>De zwarte hokjes uit de tabel zijn niet gedefinieerd in de NEN-EN13508-2. Deze onderdelen</w:t>
      </w:r>
      <w:r w:rsidR="005B189A">
        <w:rPr>
          <w:rFonts w:ascii="Open Sans" w:hAnsi="Open Sans" w:cs="Open Sans"/>
          <w:sz w:val="20"/>
          <w:szCs w:val="20"/>
        </w:rPr>
        <w:t xml:space="preserve"> </w:t>
      </w:r>
      <w:r w:rsidRPr="005B189A">
        <w:rPr>
          <w:rFonts w:ascii="Open Sans" w:hAnsi="Open Sans" w:cs="Open Sans"/>
          <w:sz w:val="20"/>
          <w:szCs w:val="20"/>
        </w:rPr>
        <w:t>kan de opdrachtgever dus niet vragen van de opdrachtnemer. De witte hokjes moet de</w:t>
      </w:r>
      <w:r w:rsidR="005B189A">
        <w:rPr>
          <w:rFonts w:ascii="Open Sans" w:hAnsi="Open Sans" w:cs="Open Sans"/>
          <w:sz w:val="20"/>
          <w:szCs w:val="20"/>
        </w:rPr>
        <w:t xml:space="preserve"> </w:t>
      </w:r>
      <w:r w:rsidRPr="005B189A">
        <w:rPr>
          <w:rFonts w:ascii="Open Sans" w:hAnsi="Open Sans" w:cs="Open Sans"/>
          <w:sz w:val="20"/>
          <w:szCs w:val="20"/>
        </w:rPr>
        <w:t>opdracht</w:t>
      </w:r>
      <w:r w:rsidR="005B189A">
        <w:rPr>
          <w:rFonts w:ascii="Open Sans" w:hAnsi="Open Sans" w:cs="Open Sans"/>
          <w:sz w:val="20"/>
          <w:szCs w:val="20"/>
        </w:rPr>
        <w:t>-</w:t>
      </w:r>
      <w:r w:rsidRPr="005B189A">
        <w:rPr>
          <w:rFonts w:ascii="Open Sans" w:hAnsi="Open Sans" w:cs="Open Sans"/>
          <w:sz w:val="20"/>
          <w:szCs w:val="20"/>
        </w:rPr>
        <w:t>nemer volledig registreren c.q. registreren vanaf de genoemde drempelwaarde.</w:t>
      </w:r>
    </w:p>
    <w:p w:rsidR="0056132A" w:rsidRPr="0056132A" w:rsidRDefault="0056132A" w:rsidP="0056132A">
      <w:pPr>
        <w:tabs>
          <w:tab w:val="left" w:pos="426"/>
        </w:tabs>
        <w:spacing w:after="0" w:line="240" w:lineRule="auto"/>
        <w:contextualSpacing/>
        <w:mirrorIndents/>
        <w:rPr>
          <w:rFonts w:ascii="Open Sans" w:hAnsi="Open Sans" w:cs="Open Sans"/>
          <w:sz w:val="18"/>
          <w:szCs w:val="20"/>
        </w:rPr>
      </w:pPr>
    </w:p>
    <w:p w:rsidR="0056132A" w:rsidRPr="0056132A" w:rsidRDefault="0056132A" w:rsidP="0056132A">
      <w:pPr>
        <w:rPr>
          <w:rFonts w:ascii="Open Sans" w:hAnsi="Open Sans" w:cs="Open Sans"/>
          <w:b/>
          <w:sz w:val="20"/>
        </w:rPr>
      </w:pPr>
      <w:r w:rsidRPr="005B189A">
        <w:rPr>
          <w:rFonts w:ascii="Open Sans" w:hAnsi="Open Sans" w:cs="Open Sans"/>
          <w:b/>
          <w:sz w:val="24"/>
        </w:rPr>
        <w:t>Leidingen</w:t>
      </w:r>
    </w:p>
    <w:tbl>
      <w:tblPr>
        <w:tblW w:w="9934" w:type="dxa"/>
        <w:tblCellMar>
          <w:left w:w="70" w:type="dxa"/>
          <w:right w:w="70" w:type="dxa"/>
        </w:tblCellMar>
        <w:tblLook w:val="04A0" w:firstRow="1" w:lastRow="0" w:firstColumn="1" w:lastColumn="0" w:noHBand="0" w:noVBand="1"/>
      </w:tblPr>
      <w:tblGrid>
        <w:gridCol w:w="567"/>
        <w:gridCol w:w="2552"/>
        <w:gridCol w:w="552"/>
        <w:gridCol w:w="552"/>
        <w:gridCol w:w="557"/>
        <w:gridCol w:w="607"/>
        <w:gridCol w:w="283"/>
        <w:gridCol w:w="422"/>
        <w:gridCol w:w="429"/>
        <w:gridCol w:w="567"/>
        <w:gridCol w:w="531"/>
        <w:gridCol w:w="196"/>
        <w:gridCol w:w="2119"/>
      </w:tblGrid>
      <w:tr w:rsidR="0056132A" w:rsidRPr="0056132A" w:rsidTr="0014403C">
        <w:trPr>
          <w:trHeight w:val="261"/>
        </w:trPr>
        <w:tc>
          <w:tcPr>
            <w:tcW w:w="567"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rPr>
                <w:rFonts w:ascii="Open Sans" w:eastAsia="Times New Roman" w:hAnsi="Open Sans" w:cs="Open Sans"/>
                <w:sz w:val="18"/>
                <w:szCs w:val="20"/>
                <w:lang w:eastAsia="nl-NL"/>
              </w:rPr>
            </w:pPr>
          </w:p>
        </w:tc>
        <w:tc>
          <w:tcPr>
            <w:tcW w:w="2552"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jc w:val="center"/>
              <w:rPr>
                <w:rFonts w:ascii="Open Sans" w:eastAsia="Times New Roman" w:hAnsi="Open Sans" w:cs="Open Sans"/>
                <w:sz w:val="18"/>
                <w:szCs w:val="20"/>
                <w:lang w:eastAsia="nl-NL"/>
              </w:rPr>
            </w:pPr>
          </w:p>
        </w:tc>
        <w:tc>
          <w:tcPr>
            <w:tcW w:w="2268" w:type="dxa"/>
            <w:gridSpan w:val="4"/>
            <w:tcBorders>
              <w:top w:val="double" w:sz="6" w:space="0" w:color="3F3F3F"/>
              <w:left w:val="double" w:sz="6" w:space="0" w:color="3F3F3F"/>
              <w:bottom w:val="double" w:sz="6" w:space="0" w:color="3F3F3F"/>
              <w:right w:val="double" w:sz="6" w:space="0" w:color="3F3F3F"/>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b/>
                <w:bCs/>
                <w:sz w:val="16"/>
                <w:szCs w:val="20"/>
                <w:lang w:eastAsia="nl-NL"/>
              </w:rPr>
            </w:pPr>
            <w:r w:rsidRPr="0014403C">
              <w:rPr>
                <w:rFonts w:ascii="Open Sans" w:eastAsia="Times New Roman" w:hAnsi="Open Sans" w:cs="Open Sans"/>
                <w:b/>
                <w:bCs/>
                <w:sz w:val="16"/>
                <w:szCs w:val="20"/>
                <w:lang w:eastAsia="nl-NL"/>
              </w:rPr>
              <w:t>Oplevering</w:t>
            </w:r>
          </w:p>
        </w:tc>
        <w:tc>
          <w:tcPr>
            <w:tcW w:w="283"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b/>
                <w:bCs/>
                <w:sz w:val="16"/>
                <w:szCs w:val="20"/>
                <w:lang w:eastAsia="nl-NL"/>
              </w:rPr>
            </w:pPr>
          </w:p>
        </w:tc>
        <w:tc>
          <w:tcPr>
            <w:tcW w:w="1949" w:type="dxa"/>
            <w:gridSpan w:val="4"/>
            <w:tcBorders>
              <w:top w:val="double" w:sz="6" w:space="0" w:color="3F3F3F"/>
              <w:left w:val="double" w:sz="6" w:space="0" w:color="3F3F3F"/>
              <w:bottom w:val="double" w:sz="6" w:space="0" w:color="3F3F3F"/>
              <w:right w:val="double" w:sz="6" w:space="0" w:color="3F3F3F"/>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b/>
                <w:bCs/>
                <w:sz w:val="16"/>
                <w:szCs w:val="20"/>
                <w:lang w:eastAsia="nl-NL"/>
              </w:rPr>
            </w:pPr>
            <w:r w:rsidRPr="0014403C">
              <w:rPr>
                <w:rFonts w:ascii="Open Sans" w:eastAsia="Times New Roman" w:hAnsi="Open Sans" w:cs="Open Sans"/>
                <w:b/>
                <w:bCs/>
                <w:sz w:val="16"/>
                <w:szCs w:val="20"/>
                <w:lang w:eastAsia="nl-NL"/>
              </w:rPr>
              <w:t>Regulier</w:t>
            </w:r>
          </w:p>
        </w:tc>
        <w:tc>
          <w:tcPr>
            <w:tcW w:w="196"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jc w:val="center"/>
              <w:rPr>
                <w:rFonts w:ascii="Open Sans" w:eastAsia="Times New Roman" w:hAnsi="Open Sans" w:cs="Open Sans"/>
                <w:b/>
                <w:bCs/>
                <w:sz w:val="18"/>
                <w:szCs w:val="20"/>
                <w:lang w:eastAsia="nl-NL"/>
              </w:rPr>
            </w:pPr>
          </w:p>
        </w:tc>
        <w:tc>
          <w:tcPr>
            <w:tcW w:w="2119"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rPr>
                <w:rFonts w:ascii="Open Sans" w:eastAsia="Times New Roman" w:hAnsi="Open Sans" w:cs="Open Sans"/>
                <w:sz w:val="18"/>
                <w:szCs w:val="20"/>
                <w:lang w:eastAsia="nl-NL"/>
              </w:rPr>
            </w:pPr>
          </w:p>
        </w:tc>
      </w:tr>
      <w:tr w:rsidR="0056132A" w:rsidRPr="0056132A" w:rsidTr="0014403C">
        <w:trPr>
          <w:trHeight w:val="1598"/>
        </w:trPr>
        <w:tc>
          <w:tcPr>
            <w:tcW w:w="567"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rPr>
                <w:rFonts w:ascii="Open Sans" w:eastAsia="Times New Roman" w:hAnsi="Open Sans" w:cs="Open Sans"/>
                <w:sz w:val="18"/>
                <w:szCs w:val="20"/>
                <w:lang w:eastAsia="nl-NL"/>
              </w:rPr>
            </w:pPr>
          </w:p>
        </w:tc>
        <w:tc>
          <w:tcPr>
            <w:tcW w:w="2552"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p>
        </w:tc>
        <w:tc>
          <w:tcPr>
            <w:tcW w:w="5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Karakterisering 1</w:t>
            </w:r>
          </w:p>
        </w:tc>
        <w:tc>
          <w:tcPr>
            <w:tcW w:w="552"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Karakterisering 2</w:t>
            </w:r>
          </w:p>
        </w:tc>
        <w:tc>
          <w:tcPr>
            <w:tcW w:w="55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Kwantificering</w:t>
            </w:r>
          </w:p>
        </w:tc>
        <w:tc>
          <w:tcPr>
            <w:tcW w:w="60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Plaats om omtrek</w:t>
            </w:r>
          </w:p>
        </w:tc>
        <w:tc>
          <w:tcPr>
            <w:tcW w:w="283"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Karakterisering 1</w:t>
            </w:r>
          </w:p>
        </w:tc>
        <w:tc>
          <w:tcPr>
            <w:tcW w:w="429"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Karakterisering 2</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Kwantificering</w:t>
            </w:r>
          </w:p>
        </w:tc>
        <w:tc>
          <w:tcPr>
            <w:tcW w:w="531"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Plaats om omtrek</w:t>
            </w:r>
          </w:p>
        </w:tc>
        <w:tc>
          <w:tcPr>
            <w:tcW w:w="196"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jc w:val="center"/>
              <w:rPr>
                <w:rFonts w:ascii="Open Sans" w:eastAsia="Times New Roman" w:hAnsi="Open Sans" w:cs="Open Sans"/>
                <w:sz w:val="18"/>
                <w:szCs w:val="20"/>
                <w:lang w:eastAsia="nl-NL"/>
              </w:rPr>
            </w:pPr>
          </w:p>
        </w:tc>
        <w:tc>
          <w:tcPr>
            <w:tcW w:w="2119"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jc w:val="center"/>
              <w:rPr>
                <w:rFonts w:ascii="Open Sans" w:eastAsia="Times New Roman" w:hAnsi="Open Sans" w:cs="Open Sans"/>
                <w:sz w:val="18"/>
                <w:szCs w:val="20"/>
                <w:lang w:eastAsia="nl-NL"/>
              </w:rPr>
            </w:pPr>
          </w:p>
        </w:tc>
      </w:tr>
      <w:tr w:rsidR="0056132A" w:rsidRPr="0056132A" w:rsidTr="0056132A">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BAA</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Deformatie</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14403C" w:rsidP="0056132A">
            <w:pPr>
              <w:spacing w:after="0" w:line="240" w:lineRule="auto"/>
              <w:jc w:val="center"/>
              <w:rPr>
                <w:rFonts w:ascii="Open Sans" w:eastAsia="Times New Roman" w:hAnsi="Open Sans" w:cs="Open Sans"/>
                <w:color w:val="000000"/>
                <w:sz w:val="16"/>
                <w:szCs w:val="20"/>
                <w:lang w:eastAsia="nl-NL"/>
              </w:rPr>
            </w:pPr>
            <w:r>
              <w:rPr>
                <w:rFonts w:ascii="Open Sans" w:eastAsia="Times New Roman" w:hAnsi="Open Sans" w:cs="Open Sans"/>
                <w:color w:val="000000"/>
                <w:sz w:val="16"/>
                <w:szCs w:val="20"/>
                <w:lang w:eastAsia="nl-NL"/>
              </w:rPr>
              <w:t>&gt;</w:t>
            </w:r>
            <w:r w:rsidR="0056132A" w:rsidRPr="0014403C">
              <w:rPr>
                <w:rFonts w:ascii="Open Sans" w:eastAsia="Times New Roman" w:hAnsi="Open Sans" w:cs="Open Sans"/>
                <w:color w:val="000000"/>
                <w:sz w:val="16"/>
                <w:szCs w:val="20"/>
                <w:lang w:eastAsia="nl-NL"/>
              </w:rPr>
              <w:t>5%</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BAB</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Scheur</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BAC</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Breuk / instorting</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BAD</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Defecte bakstenen of defect metselwerk</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single" w:sz="4" w:space="0" w:color="auto"/>
              <w:left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BAE</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Ontbrekende metselspecie</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left w:val="single" w:sz="4" w:space="0" w:color="auto"/>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BAF</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Oppervlakteschade</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BAG</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Instekende inlaat</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14403C" w:rsidP="0056132A">
            <w:pPr>
              <w:spacing w:after="0" w:line="240" w:lineRule="auto"/>
              <w:jc w:val="center"/>
              <w:rPr>
                <w:rFonts w:ascii="Open Sans" w:eastAsia="Times New Roman" w:hAnsi="Open Sans" w:cs="Open Sans"/>
                <w:color w:val="000000"/>
                <w:sz w:val="16"/>
                <w:szCs w:val="20"/>
                <w:lang w:eastAsia="nl-NL"/>
              </w:rPr>
            </w:pPr>
            <w:r>
              <w:rPr>
                <w:rFonts w:ascii="Open Sans" w:eastAsia="Times New Roman" w:hAnsi="Open Sans" w:cs="Open Sans"/>
                <w:color w:val="000000"/>
                <w:sz w:val="16"/>
                <w:szCs w:val="20"/>
                <w:lang w:eastAsia="nl-NL"/>
              </w:rPr>
              <w:t>&gt;</w:t>
            </w:r>
            <w:r w:rsidR="0056132A" w:rsidRPr="0014403C">
              <w:rPr>
                <w:rFonts w:ascii="Open Sans" w:eastAsia="Times New Roman" w:hAnsi="Open Sans" w:cs="Open Sans"/>
                <w:color w:val="000000"/>
                <w:sz w:val="16"/>
                <w:szCs w:val="20"/>
                <w:lang w:eastAsia="nl-NL"/>
              </w:rPr>
              <w:t>10%</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BAH</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Defecte aansluiting</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BAI</w:t>
            </w:r>
          </w:p>
        </w:tc>
        <w:tc>
          <w:tcPr>
            <w:tcW w:w="25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Indringend afdichtingsmateriaal</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A</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A</w:t>
            </w:r>
          </w:p>
        </w:tc>
        <w:tc>
          <w:tcPr>
            <w:tcW w:w="429"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c>
          <w:tcPr>
            <w:tcW w:w="2552" w:type="dxa"/>
            <w:vMerge/>
            <w:tcBorders>
              <w:top w:val="nil"/>
              <w:left w:val="single" w:sz="4" w:space="0" w:color="auto"/>
              <w:bottom w:val="single" w:sz="4" w:space="0" w:color="auto"/>
              <w:right w:val="single" w:sz="4" w:space="0" w:color="auto"/>
            </w:tcBorders>
            <w:shd w:val="clear" w:color="auto" w:fill="auto"/>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Z</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Z</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14403C" w:rsidP="0056132A">
            <w:pPr>
              <w:spacing w:after="0" w:line="240" w:lineRule="auto"/>
              <w:jc w:val="center"/>
              <w:rPr>
                <w:rFonts w:ascii="Open Sans" w:eastAsia="Times New Roman" w:hAnsi="Open Sans" w:cs="Open Sans"/>
                <w:color w:val="000000"/>
                <w:sz w:val="16"/>
                <w:szCs w:val="20"/>
                <w:lang w:eastAsia="nl-NL"/>
              </w:rPr>
            </w:pPr>
            <w:r>
              <w:rPr>
                <w:rFonts w:ascii="Open Sans" w:eastAsia="Times New Roman" w:hAnsi="Open Sans" w:cs="Open Sans"/>
                <w:color w:val="000000"/>
                <w:sz w:val="16"/>
                <w:szCs w:val="20"/>
                <w:lang w:eastAsia="nl-NL"/>
              </w:rPr>
              <w:t>&gt;</w:t>
            </w:r>
            <w:r w:rsidR="0056132A" w:rsidRPr="0014403C">
              <w:rPr>
                <w:rFonts w:ascii="Open Sans" w:eastAsia="Times New Roman" w:hAnsi="Open Sans" w:cs="Open Sans"/>
                <w:color w:val="000000"/>
                <w:sz w:val="16"/>
                <w:szCs w:val="20"/>
                <w:lang w:eastAsia="nl-NL"/>
              </w:rPr>
              <w:t>5%</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r>
      <w:tr w:rsidR="0056132A" w:rsidRPr="0056132A" w:rsidTr="0056132A">
        <w:trPr>
          <w:trHeight w:val="397"/>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BAJ</w:t>
            </w:r>
          </w:p>
        </w:tc>
        <w:tc>
          <w:tcPr>
            <w:tcW w:w="255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Verplaatste verbinding</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A</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14403C" w:rsidP="0014403C">
            <w:pPr>
              <w:spacing w:after="0" w:line="240" w:lineRule="auto"/>
              <w:rPr>
                <w:rFonts w:ascii="Open Sans" w:eastAsia="Times New Roman" w:hAnsi="Open Sans" w:cs="Open Sans"/>
                <w:color w:val="000000"/>
                <w:sz w:val="16"/>
                <w:szCs w:val="20"/>
                <w:lang w:eastAsia="nl-NL"/>
              </w:rPr>
            </w:pPr>
            <w:r>
              <w:rPr>
                <w:rFonts w:ascii="Open Sans" w:eastAsia="Times New Roman" w:hAnsi="Open Sans" w:cs="Open Sans"/>
                <w:color w:val="000000"/>
                <w:sz w:val="16"/>
                <w:szCs w:val="20"/>
                <w:lang w:eastAsia="nl-NL"/>
              </w:rPr>
              <w:t xml:space="preserve"> &gt;</w:t>
            </w:r>
            <w:r w:rsidR="0056132A" w:rsidRPr="0014403C">
              <w:rPr>
                <w:rFonts w:ascii="Open Sans" w:eastAsia="Times New Roman" w:hAnsi="Open Sans" w:cs="Open Sans"/>
                <w:color w:val="000000"/>
                <w:sz w:val="16"/>
                <w:szCs w:val="20"/>
                <w:lang w:eastAsia="nl-NL"/>
              </w:rPr>
              <w:t>10 mm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A</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14403C" w:rsidP="0056132A">
            <w:pPr>
              <w:spacing w:after="0" w:line="240" w:lineRule="auto"/>
              <w:jc w:val="center"/>
              <w:rPr>
                <w:rFonts w:ascii="Open Sans" w:eastAsia="Times New Roman" w:hAnsi="Open Sans" w:cs="Open Sans"/>
                <w:color w:val="000000"/>
                <w:sz w:val="16"/>
                <w:szCs w:val="20"/>
                <w:lang w:eastAsia="nl-NL"/>
              </w:rPr>
            </w:pPr>
            <w:r>
              <w:rPr>
                <w:rFonts w:ascii="Open Sans" w:eastAsia="Times New Roman" w:hAnsi="Open Sans" w:cs="Open Sans"/>
                <w:color w:val="000000"/>
                <w:sz w:val="16"/>
                <w:szCs w:val="20"/>
                <w:lang w:eastAsia="nl-NL"/>
              </w:rPr>
              <w:t>&gt;</w:t>
            </w:r>
            <w:r w:rsidR="0056132A" w:rsidRPr="0014403C">
              <w:rPr>
                <w:rFonts w:ascii="Open Sans" w:eastAsia="Times New Roman" w:hAnsi="Open Sans" w:cs="Open Sans"/>
                <w:color w:val="000000"/>
                <w:sz w:val="16"/>
                <w:szCs w:val="20"/>
                <w:lang w:eastAsia="nl-NL"/>
              </w:rPr>
              <w:t>20 mm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196"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r>
      <w:tr w:rsidR="0056132A" w:rsidRPr="0056132A" w:rsidTr="0056132A">
        <w:trPr>
          <w:trHeight w:val="397"/>
        </w:trPr>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c>
          <w:tcPr>
            <w:tcW w:w="2552" w:type="dxa"/>
            <w:vMerge/>
            <w:tcBorders>
              <w:top w:val="nil"/>
              <w:left w:val="single" w:sz="4" w:space="0" w:color="auto"/>
              <w:bottom w:val="single" w:sz="4" w:space="0" w:color="auto"/>
              <w:right w:val="single" w:sz="4" w:space="0" w:color="auto"/>
            </w:tcBorders>
            <w:shd w:val="clear" w:color="auto" w:fill="auto"/>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B</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B</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14403C" w:rsidP="0056132A">
            <w:pPr>
              <w:spacing w:after="0" w:line="240" w:lineRule="auto"/>
              <w:jc w:val="center"/>
              <w:rPr>
                <w:rFonts w:ascii="Open Sans" w:eastAsia="Times New Roman" w:hAnsi="Open Sans" w:cs="Open Sans"/>
                <w:color w:val="000000"/>
                <w:sz w:val="16"/>
                <w:szCs w:val="20"/>
                <w:lang w:eastAsia="nl-NL"/>
              </w:rPr>
            </w:pPr>
            <w:r>
              <w:rPr>
                <w:rFonts w:ascii="Open Sans" w:eastAsia="Times New Roman" w:hAnsi="Open Sans" w:cs="Open Sans"/>
                <w:color w:val="000000"/>
                <w:sz w:val="16"/>
                <w:szCs w:val="20"/>
                <w:lang w:eastAsia="nl-NL"/>
              </w:rPr>
              <w:t>&gt;</w:t>
            </w:r>
            <w:r w:rsidR="0056132A" w:rsidRPr="0014403C">
              <w:rPr>
                <w:rFonts w:ascii="Open Sans" w:eastAsia="Times New Roman" w:hAnsi="Open Sans" w:cs="Open Sans"/>
                <w:color w:val="000000"/>
                <w:sz w:val="16"/>
                <w:szCs w:val="20"/>
                <w:lang w:eastAsia="nl-NL"/>
              </w:rPr>
              <w:t>10 mm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r>
      <w:tr w:rsidR="0056132A" w:rsidRPr="0056132A" w:rsidTr="005B189A">
        <w:trPr>
          <w:trHeight w:val="397"/>
        </w:trPr>
        <w:tc>
          <w:tcPr>
            <w:tcW w:w="567" w:type="dxa"/>
            <w:vMerge/>
            <w:tcBorders>
              <w:top w:val="nil"/>
              <w:left w:val="single" w:sz="4" w:space="0" w:color="auto"/>
              <w:bottom w:val="single" w:sz="4" w:space="0" w:color="auto"/>
              <w:right w:val="single" w:sz="4" w:space="0" w:color="auto"/>
            </w:tcBorders>
            <w:shd w:val="clear" w:color="auto" w:fill="auto"/>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c>
          <w:tcPr>
            <w:tcW w:w="2552" w:type="dxa"/>
            <w:vMerge/>
            <w:tcBorders>
              <w:top w:val="nil"/>
              <w:left w:val="single" w:sz="4" w:space="0" w:color="auto"/>
              <w:bottom w:val="single" w:sz="4" w:space="0" w:color="auto"/>
              <w:right w:val="single" w:sz="4" w:space="0" w:color="auto"/>
            </w:tcBorders>
            <w:shd w:val="clear" w:color="auto" w:fill="auto"/>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C</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Niet</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single" w:sz="4" w:space="0" w:color="auto"/>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C</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Niet</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single" w:sz="4" w:space="0" w:color="auto"/>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Geen hoekmeting</w:t>
            </w:r>
          </w:p>
        </w:tc>
      </w:tr>
      <w:tr w:rsidR="0056132A" w:rsidRPr="0056132A" w:rsidTr="005B189A">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BAK</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Lining</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single" w:sz="4" w:space="0" w:color="auto"/>
              <w:left w:val="nil"/>
              <w:bottom w:val="single" w:sz="4" w:space="0" w:color="auto"/>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single" w:sz="4" w:space="0" w:color="auto"/>
              <w:left w:val="nil"/>
              <w:bottom w:val="single" w:sz="4" w:space="0" w:color="auto"/>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B189A">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BAL</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Defecte reparatie</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single" w:sz="4" w:space="0" w:color="auto"/>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single" w:sz="4" w:space="0" w:color="auto"/>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lastRenderedPageBreak/>
              <w:t>BAM</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Lasfouten</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BAN</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Poreuze buis</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nil"/>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BAO</w:t>
            </w:r>
          </w:p>
        </w:tc>
        <w:tc>
          <w:tcPr>
            <w:tcW w:w="2552" w:type="dxa"/>
            <w:tcBorders>
              <w:top w:val="nil"/>
              <w:left w:val="nil"/>
              <w:bottom w:val="nil"/>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Grond zichtbaar dóór defect</w:t>
            </w:r>
          </w:p>
        </w:tc>
        <w:tc>
          <w:tcPr>
            <w:tcW w:w="552" w:type="dxa"/>
            <w:tcBorders>
              <w:top w:val="nil"/>
              <w:left w:val="nil"/>
              <w:bottom w:val="nil"/>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nil"/>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nil"/>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nil"/>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nil"/>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nil"/>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nil"/>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nil"/>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BAP</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Holle ruimte zichtbaar dóór defect</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240"/>
        </w:trPr>
        <w:tc>
          <w:tcPr>
            <w:tcW w:w="567"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c>
          <w:tcPr>
            <w:tcW w:w="2552"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c>
          <w:tcPr>
            <w:tcW w:w="552"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2"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000000" w:fill="FFFFFF"/>
            <w:noWrap/>
            <w:vAlign w:val="bottom"/>
            <w:hideMark/>
          </w:tcPr>
          <w:p w:rsidR="0056132A" w:rsidRPr="0014403C" w:rsidRDefault="0056132A" w:rsidP="0056132A">
            <w:pPr>
              <w:spacing w:after="0" w:line="240" w:lineRule="auto"/>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119"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BBA</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Wortels</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BBB</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Aangehechte afzettingen</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14403C" w:rsidP="0056132A">
            <w:pPr>
              <w:spacing w:after="0" w:line="240" w:lineRule="auto"/>
              <w:jc w:val="center"/>
              <w:rPr>
                <w:rFonts w:ascii="Open Sans" w:eastAsia="Times New Roman" w:hAnsi="Open Sans" w:cs="Open Sans"/>
                <w:color w:val="000000"/>
                <w:sz w:val="16"/>
                <w:szCs w:val="20"/>
                <w:lang w:eastAsia="nl-NL"/>
              </w:rPr>
            </w:pPr>
            <w:r>
              <w:rPr>
                <w:rFonts w:ascii="Open Sans" w:eastAsia="Times New Roman" w:hAnsi="Open Sans" w:cs="Open Sans"/>
                <w:color w:val="000000"/>
                <w:sz w:val="16"/>
                <w:szCs w:val="20"/>
                <w:lang w:eastAsia="nl-NL"/>
              </w:rPr>
              <w:t>&gt;</w:t>
            </w:r>
            <w:r w:rsidR="0056132A" w:rsidRPr="0014403C">
              <w:rPr>
                <w:rFonts w:ascii="Open Sans" w:eastAsia="Times New Roman" w:hAnsi="Open Sans" w:cs="Open Sans"/>
                <w:color w:val="000000"/>
                <w:sz w:val="16"/>
                <w:szCs w:val="20"/>
                <w:lang w:eastAsia="nl-NL"/>
              </w:rPr>
              <w:t>10%</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BBC</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Bezonken afzettingen</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14403C" w:rsidP="0056132A">
            <w:pPr>
              <w:spacing w:after="0" w:line="240" w:lineRule="auto"/>
              <w:jc w:val="center"/>
              <w:rPr>
                <w:rFonts w:ascii="Open Sans" w:eastAsia="Times New Roman" w:hAnsi="Open Sans" w:cs="Open Sans"/>
                <w:color w:val="000000"/>
                <w:sz w:val="16"/>
                <w:szCs w:val="20"/>
                <w:lang w:eastAsia="nl-NL"/>
              </w:rPr>
            </w:pPr>
            <w:r>
              <w:rPr>
                <w:rFonts w:ascii="Open Sans" w:eastAsia="Times New Roman" w:hAnsi="Open Sans" w:cs="Open Sans"/>
                <w:color w:val="000000"/>
                <w:sz w:val="16"/>
                <w:szCs w:val="20"/>
                <w:lang w:eastAsia="nl-NL"/>
              </w:rPr>
              <w:t>&gt;</w:t>
            </w:r>
            <w:r w:rsidR="0056132A" w:rsidRPr="0014403C">
              <w:rPr>
                <w:rFonts w:ascii="Open Sans" w:eastAsia="Times New Roman" w:hAnsi="Open Sans" w:cs="Open Sans"/>
                <w:color w:val="000000"/>
                <w:sz w:val="16"/>
                <w:szCs w:val="20"/>
                <w:lang w:eastAsia="nl-NL"/>
              </w:rPr>
              <w:t>10%</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BBD</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Binnendringen van grond</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BBE</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Andere obstakels</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14403C" w:rsidP="0056132A">
            <w:pPr>
              <w:spacing w:after="0" w:line="240" w:lineRule="auto"/>
              <w:jc w:val="center"/>
              <w:rPr>
                <w:rFonts w:ascii="Open Sans" w:eastAsia="Times New Roman" w:hAnsi="Open Sans" w:cs="Open Sans"/>
                <w:color w:val="000000"/>
                <w:sz w:val="16"/>
                <w:szCs w:val="20"/>
                <w:lang w:eastAsia="nl-NL"/>
              </w:rPr>
            </w:pPr>
            <w:r>
              <w:rPr>
                <w:rFonts w:ascii="Open Sans" w:eastAsia="Times New Roman" w:hAnsi="Open Sans" w:cs="Open Sans"/>
                <w:color w:val="000000"/>
                <w:sz w:val="16"/>
                <w:szCs w:val="20"/>
                <w:lang w:eastAsia="nl-NL"/>
              </w:rPr>
              <w:t>&gt;</w:t>
            </w:r>
            <w:r w:rsidR="0056132A" w:rsidRPr="0014403C">
              <w:rPr>
                <w:rFonts w:ascii="Open Sans" w:eastAsia="Times New Roman" w:hAnsi="Open Sans" w:cs="Open Sans"/>
                <w:color w:val="000000"/>
                <w:sz w:val="16"/>
                <w:szCs w:val="20"/>
                <w:lang w:eastAsia="nl-NL"/>
              </w:rPr>
              <w:t>10%</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BBF</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Infiltratie</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CD0AE3" w:rsidP="0056132A">
            <w:pPr>
              <w:spacing w:after="0" w:line="240" w:lineRule="auto"/>
              <w:jc w:val="center"/>
              <w:rPr>
                <w:rFonts w:ascii="Open Sans" w:eastAsia="Times New Roman" w:hAnsi="Open Sans" w:cs="Open Sans"/>
                <w:color w:val="000000"/>
                <w:sz w:val="16"/>
                <w:szCs w:val="20"/>
                <w:lang w:eastAsia="nl-NL"/>
              </w:rPr>
            </w:pPr>
            <w:r w:rsidRPr="00CD0AE3">
              <w:rPr>
                <w:rFonts w:ascii="Open Sans" w:eastAsia="Times New Roman" w:hAnsi="Open Sans" w:cs="Open Sans"/>
                <w:color w:val="000000"/>
                <w:sz w:val="16"/>
                <w:szCs w:val="16"/>
                <w:lang w:eastAsia="nl-NL"/>
              </w:rPr>
              <w:t>≥</w:t>
            </w:r>
            <w:r w:rsidR="00BC770C">
              <w:rPr>
                <w:rFonts w:ascii="Open Sans" w:eastAsia="Times New Roman" w:hAnsi="Open Sans" w:cs="Open Sans"/>
                <w:color w:val="000000"/>
                <w:sz w:val="16"/>
                <w:szCs w:val="16"/>
                <w:lang w:eastAsia="nl-NL"/>
              </w:rPr>
              <w:t xml:space="preserve"> </w:t>
            </w:r>
            <w:r w:rsidR="0056132A" w:rsidRPr="0014403C">
              <w:rPr>
                <w:rFonts w:ascii="Open Sans" w:eastAsia="Times New Roman" w:hAnsi="Open Sans" w:cs="Open Sans"/>
                <w:color w:val="000000"/>
                <w:sz w:val="16"/>
                <w:szCs w:val="20"/>
                <w:lang w:eastAsia="nl-NL"/>
              </w:rPr>
              <w:t>B</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BBG</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Exfiltratie</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14403C">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BBH</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Ongedierte</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14403C">
        <w:trPr>
          <w:trHeight w:val="240"/>
        </w:trPr>
        <w:tc>
          <w:tcPr>
            <w:tcW w:w="567"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c>
          <w:tcPr>
            <w:tcW w:w="2552"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c>
          <w:tcPr>
            <w:tcW w:w="552"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2"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000000" w:fill="FFFFFF"/>
            <w:noWrap/>
            <w:vAlign w:val="bottom"/>
            <w:hideMark/>
          </w:tcPr>
          <w:p w:rsidR="0056132A" w:rsidRPr="0014403C" w:rsidRDefault="0056132A" w:rsidP="0056132A">
            <w:pPr>
              <w:spacing w:after="0" w:line="240" w:lineRule="auto"/>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119"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14403C">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BCA</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Aansluiting</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Let op: ev</w:t>
            </w:r>
            <w:r w:rsidR="0014403C">
              <w:rPr>
                <w:rFonts w:ascii="Open Sans" w:eastAsia="Times New Roman" w:hAnsi="Open Sans" w:cs="Open Sans"/>
                <w:sz w:val="16"/>
                <w:szCs w:val="20"/>
                <w:lang w:eastAsia="nl-NL"/>
              </w:rPr>
              <w:t>.</w:t>
            </w:r>
            <w:r w:rsidRPr="0014403C">
              <w:rPr>
                <w:rFonts w:ascii="Open Sans" w:eastAsia="Times New Roman" w:hAnsi="Open Sans" w:cs="Open Sans"/>
                <w:sz w:val="16"/>
                <w:szCs w:val="20"/>
                <w:lang w:eastAsia="nl-NL"/>
              </w:rPr>
              <w:t xml:space="preserve"> kwantificering </w:t>
            </w:r>
            <w:r w:rsidR="0014403C">
              <w:rPr>
                <w:rFonts w:ascii="Open Sans" w:eastAsia="Times New Roman" w:hAnsi="Open Sans" w:cs="Open Sans"/>
                <w:sz w:val="16"/>
                <w:szCs w:val="20"/>
                <w:lang w:eastAsia="nl-NL"/>
              </w:rPr>
              <w:t>2</w:t>
            </w:r>
            <w:r w:rsidRPr="0014403C">
              <w:rPr>
                <w:rFonts w:ascii="Open Sans" w:eastAsia="Times New Roman" w:hAnsi="Open Sans" w:cs="Open Sans"/>
                <w:sz w:val="16"/>
                <w:szCs w:val="20"/>
                <w:lang w:eastAsia="nl-NL"/>
              </w:rPr>
              <w:t xml:space="preserve"> toevoegen</w:t>
            </w:r>
          </w:p>
        </w:tc>
      </w:tr>
      <w:tr w:rsidR="0056132A" w:rsidRPr="0056132A" w:rsidTr="0014403C">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BCB</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Plaatselijke reparatie</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14403C">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BCC</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Geprefabriceerd bochtstuk</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14403C">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BCD</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Beginknooppunt</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xml:space="preserve">Let op: </w:t>
            </w:r>
            <w:r w:rsidR="0014403C">
              <w:rPr>
                <w:rFonts w:ascii="Open Sans" w:eastAsia="Times New Roman" w:hAnsi="Open Sans" w:cs="Open Sans"/>
                <w:sz w:val="16"/>
                <w:szCs w:val="20"/>
                <w:lang w:eastAsia="nl-NL"/>
              </w:rPr>
              <w:t>ev.</w:t>
            </w:r>
            <w:r w:rsidRPr="0014403C">
              <w:rPr>
                <w:rFonts w:ascii="Open Sans" w:eastAsia="Times New Roman" w:hAnsi="Open Sans" w:cs="Open Sans"/>
                <w:sz w:val="16"/>
                <w:szCs w:val="20"/>
                <w:lang w:eastAsia="nl-NL"/>
              </w:rPr>
              <w:t xml:space="preserve"> kwantificering 2 toevoegen</w:t>
            </w:r>
          </w:p>
        </w:tc>
      </w:tr>
      <w:tr w:rsidR="0056132A" w:rsidRPr="0056132A" w:rsidTr="0014403C">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BCE</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Eindknooppunt</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xml:space="preserve">Let op: </w:t>
            </w:r>
            <w:r w:rsidR="0014403C">
              <w:rPr>
                <w:rFonts w:ascii="Open Sans" w:eastAsia="Times New Roman" w:hAnsi="Open Sans" w:cs="Open Sans"/>
                <w:sz w:val="16"/>
                <w:szCs w:val="20"/>
                <w:lang w:eastAsia="nl-NL"/>
              </w:rPr>
              <w:t>ev.</w:t>
            </w:r>
            <w:r w:rsidRPr="0014403C">
              <w:rPr>
                <w:rFonts w:ascii="Open Sans" w:eastAsia="Times New Roman" w:hAnsi="Open Sans" w:cs="Open Sans"/>
                <w:sz w:val="16"/>
                <w:szCs w:val="20"/>
                <w:lang w:eastAsia="nl-NL"/>
              </w:rPr>
              <w:t xml:space="preserve"> kwantificering 2 toevoegen</w:t>
            </w:r>
          </w:p>
        </w:tc>
      </w:tr>
      <w:tr w:rsidR="0056132A" w:rsidRPr="0056132A" w:rsidTr="0056132A">
        <w:trPr>
          <w:trHeight w:val="240"/>
        </w:trPr>
        <w:tc>
          <w:tcPr>
            <w:tcW w:w="567"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c>
          <w:tcPr>
            <w:tcW w:w="2552"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c>
          <w:tcPr>
            <w:tcW w:w="552"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2"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nil"/>
              <w:right w:val="nil"/>
            </w:tcBorders>
            <w:shd w:val="clear" w:color="000000" w:fill="FFFFFF"/>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000000" w:fill="FFFFFF"/>
            <w:noWrap/>
            <w:vAlign w:val="bottom"/>
            <w:hideMark/>
          </w:tcPr>
          <w:p w:rsidR="0056132A" w:rsidRPr="0014403C" w:rsidRDefault="0056132A" w:rsidP="0056132A">
            <w:pPr>
              <w:spacing w:after="0" w:line="240" w:lineRule="auto"/>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119"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14403C">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BDA</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Algemene foto</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single" w:sz="4" w:space="0" w:color="auto"/>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56132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BDB</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Algemene opmerking</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Alleen een opmerking</w:t>
            </w:r>
          </w:p>
        </w:tc>
      </w:tr>
      <w:tr w:rsidR="0056132A" w:rsidRPr="0056132A" w:rsidTr="0014403C">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BDC</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Inspectie beëindigd voor het eindknooppunt</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14403C">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BDD</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Waterpeil</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14403C" w:rsidP="0056132A">
            <w:pPr>
              <w:spacing w:after="0" w:line="240" w:lineRule="auto"/>
              <w:jc w:val="center"/>
              <w:rPr>
                <w:rFonts w:ascii="Open Sans" w:eastAsia="Times New Roman" w:hAnsi="Open Sans" w:cs="Open Sans"/>
                <w:color w:val="000000"/>
                <w:sz w:val="16"/>
                <w:szCs w:val="20"/>
                <w:lang w:eastAsia="nl-NL"/>
              </w:rPr>
            </w:pPr>
            <w:r>
              <w:rPr>
                <w:rFonts w:ascii="Open Sans" w:eastAsia="Times New Roman" w:hAnsi="Open Sans" w:cs="Open Sans"/>
                <w:color w:val="000000"/>
                <w:sz w:val="16"/>
                <w:szCs w:val="20"/>
                <w:lang w:eastAsia="nl-NL"/>
              </w:rPr>
              <w:t>&gt;</w:t>
            </w:r>
            <w:r w:rsidR="0056132A" w:rsidRPr="0014403C">
              <w:rPr>
                <w:rFonts w:ascii="Open Sans" w:eastAsia="Times New Roman" w:hAnsi="Open Sans" w:cs="Open Sans"/>
                <w:color w:val="000000"/>
                <w:sz w:val="16"/>
                <w:szCs w:val="20"/>
                <w:lang w:eastAsia="nl-NL"/>
              </w:rPr>
              <w:t>10%</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14403C">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BDE</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Instroom vanuit binnenkomende buis</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r w:rsidR="0056132A" w:rsidRPr="0056132A" w:rsidTr="0014403C">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BDF</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Atmosfeer in leiding</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xml:space="preserve">Let op: </w:t>
            </w:r>
            <w:r w:rsidR="0014403C">
              <w:rPr>
                <w:rFonts w:ascii="Open Sans" w:eastAsia="Times New Roman" w:hAnsi="Open Sans" w:cs="Open Sans"/>
                <w:sz w:val="16"/>
                <w:szCs w:val="20"/>
                <w:lang w:eastAsia="nl-NL"/>
              </w:rPr>
              <w:t>ev.</w:t>
            </w:r>
            <w:r w:rsidRPr="0014403C">
              <w:rPr>
                <w:rFonts w:ascii="Open Sans" w:eastAsia="Times New Roman" w:hAnsi="Open Sans" w:cs="Open Sans"/>
                <w:sz w:val="16"/>
                <w:szCs w:val="20"/>
                <w:lang w:eastAsia="nl-NL"/>
              </w:rPr>
              <w:t xml:space="preserve"> kwantificering 2 toevoegen</w:t>
            </w:r>
          </w:p>
        </w:tc>
      </w:tr>
      <w:tr w:rsidR="0056132A" w:rsidRPr="0056132A" w:rsidTr="0014403C">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BDG</w:t>
            </w:r>
          </w:p>
        </w:tc>
        <w:tc>
          <w:tcPr>
            <w:tcW w:w="2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Verlies van beeld</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283" w:type="dxa"/>
            <w:tcBorders>
              <w:top w:val="nil"/>
              <w:left w:val="nil"/>
              <w:bottom w:val="nil"/>
              <w:right w:val="nil"/>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429"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531" w:type="dxa"/>
            <w:tcBorders>
              <w:top w:val="nil"/>
              <w:left w:val="nil"/>
              <w:bottom w:val="single" w:sz="4" w:space="0" w:color="auto"/>
              <w:right w:val="single" w:sz="4" w:space="0" w:color="auto"/>
            </w:tcBorders>
            <w:shd w:val="clear" w:color="000000" w:fill="000000"/>
            <w:noWrap/>
            <w:vAlign w:val="center"/>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r w:rsidRPr="0014403C">
              <w:rPr>
                <w:rFonts w:ascii="Open Sans" w:eastAsia="Times New Roman" w:hAnsi="Open Sans" w:cs="Open Sans"/>
                <w:color w:val="000000"/>
                <w:sz w:val="16"/>
                <w:szCs w:val="20"/>
                <w:lang w:eastAsia="nl-NL"/>
              </w:rPr>
              <w:t> </w:t>
            </w:r>
          </w:p>
        </w:tc>
        <w:tc>
          <w:tcPr>
            <w:tcW w:w="196" w:type="dxa"/>
            <w:tcBorders>
              <w:top w:val="nil"/>
              <w:left w:val="nil"/>
              <w:bottom w:val="nil"/>
              <w:right w:val="nil"/>
            </w:tcBorders>
            <w:shd w:val="clear" w:color="auto" w:fill="auto"/>
            <w:noWrap/>
            <w:vAlign w:val="bottom"/>
            <w:hideMark/>
          </w:tcPr>
          <w:p w:rsidR="0056132A" w:rsidRPr="0014403C" w:rsidRDefault="0056132A" w:rsidP="0056132A">
            <w:pPr>
              <w:spacing w:after="0" w:line="240" w:lineRule="auto"/>
              <w:jc w:val="center"/>
              <w:rPr>
                <w:rFonts w:ascii="Open Sans" w:eastAsia="Times New Roman" w:hAnsi="Open Sans" w:cs="Open Sans"/>
                <w:color w:val="000000"/>
                <w:sz w:val="16"/>
                <w:szCs w:val="20"/>
                <w:lang w:eastAsia="nl-NL"/>
              </w:rPr>
            </w:pPr>
          </w:p>
        </w:tc>
        <w:tc>
          <w:tcPr>
            <w:tcW w:w="2119" w:type="dxa"/>
            <w:tcBorders>
              <w:top w:val="nil"/>
              <w:left w:val="single" w:sz="4" w:space="0" w:color="auto"/>
              <w:bottom w:val="single" w:sz="4" w:space="0" w:color="auto"/>
              <w:right w:val="single" w:sz="4" w:space="0" w:color="auto"/>
            </w:tcBorders>
            <w:shd w:val="clear" w:color="auto" w:fill="auto"/>
            <w:noWrap/>
            <w:vAlign w:val="center"/>
            <w:hideMark/>
          </w:tcPr>
          <w:p w:rsidR="0056132A" w:rsidRPr="0014403C" w:rsidRDefault="0056132A" w:rsidP="0056132A">
            <w:pPr>
              <w:spacing w:after="0" w:line="240" w:lineRule="auto"/>
              <w:rPr>
                <w:rFonts w:ascii="Open Sans" w:eastAsia="Times New Roman" w:hAnsi="Open Sans" w:cs="Open Sans"/>
                <w:sz w:val="16"/>
                <w:szCs w:val="20"/>
                <w:lang w:eastAsia="nl-NL"/>
              </w:rPr>
            </w:pPr>
            <w:r w:rsidRPr="0014403C">
              <w:rPr>
                <w:rFonts w:ascii="Open Sans" w:eastAsia="Times New Roman" w:hAnsi="Open Sans" w:cs="Open Sans"/>
                <w:sz w:val="16"/>
                <w:szCs w:val="20"/>
                <w:lang w:eastAsia="nl-NL"/>
              </w:rPr>
              <w:t> </w:t>
            </w:r>
          </w:p>
        </w:tc>
      </w:tr>
    </w:tbl>
    <w:p w:rsidR="0056132A" w:rsidRPr="0056132A" w:rsidRDefault="0056132A" w:rsidP="0056132A">
      <w:pPr>
        <w:rPr>
          <w:rFonts w:ascii="Open Sans" w:hAnsi="Open Sans" w:cs="Open Sans"/>
          <w:sz w:val="20"/>
        </w:rPr>
      </w:pPr>
    </w:p>
    <w:p w:rsidR="0056132A" w:rsidRPr="0056132A" w:rsidRDefault="0056132A" w:rsidP="0056132A">
      <w:pPr>
        <w:rPr>
          <w:rFonts w:ascii="Open Sans" w:hAnsi="Open Sans" w:cs="Open Sans"/>
          <w:sz w:val="20"/>
        </w:rPr>
      </w:pPr>
      <w:r w:rsidRPr="0056132A">
        <w:rPr>
          <w:rFonts w:ascii="Open Sans" w:hAnsi="Open Sans" w:cs="Open Sans"/>
          <w:sz w:val="20"/>
        </w:rPr>
        <w:br w:type="page"/>
      </w:r>
    </w:p>
    <w:p w:rsidR="0056132A" w:rsidRPr="0056132A" w:rsidRDefault="0056132A" w:rsidP="0056132A">
      <w:pPr>
        <w:rPr>
          <w:rFonts w:ascii="Open Sans" w:hAnsi="Open Sans" w:cs="Open Sans"/>
          <w:sz w:val="20"/>
        </w:rPr>
      </w:pPr>
    </w:p>
    <w:p w:rsidR="0056132A" w:rsidRPr="005B189A" w:rsidRDefault="0056132A" w:rsidP="0056132A">
      <w:pPr>
        <w:rPr>
          <w:rFonts w:ascii="Open Sans" w:hAnsi="Open Sans" w:cs="Open Sans"/>
          <w:b/>
          <w:sz w:val="24"/>
        </w:rPr>
      </w:pPr>
      <w:r w:rsidRPr="005B189A">
        <w:rPr>
          <w:rFonts w:ascii="Open Sans" w:hAnsi="Open Sans" w:cs="Open Sans"/>
          <w:b/>
          <w:sz w:val="24"/>
        </w:rPr>
        <w:t>Putten</w:t>
      </w:r>
    </w:p>
    <w:tbl>
      <w:tblPr>
        <w:tblW w:w="9923" w:type="dxa"/>
        <w:tblCellMar>
          <w:left w:w="70" w:type="dxa"/>
          <w:right w:w="70" w:type="dxa"/>
        </w:tblCellMar>
        <w:tblLook w:val="04A0" w:firstRow="1" w:lastRow="0" w:firstColumn="1" w:lastColumn="0" w:noHBand="0" w:noVBand="1"/>
      </w:tblPr>
      <w:tblGrid>
        <w:gridCol w:w="591"/>
        <w:gridCol w:w="2528"/>
        <w:gridCol w:w="552"/>
        <w:gridCol w:w="552"/>
        <w:gridCol w:w="557"/>
        <w:gridCol w:w="607"/>
        <w:gridCol w:w="284"/>
        <w:gridCol w:w="425"/>
        <w:gridCol w:w="425"/>
        <w:gridCol w:w="567"/>
        <w:gridCol w:w="567"/>
        <w:gridCol w:w="55"/>
        <w:gridCol w:w="141"/>
        <w:gridCol w:w="45"/>
        <w:gridCol w:w="2027"/>
      </w:tblGrid>
      <w:tr w:rsidR="0056132A" w:rsidRPr="0056132A" w:rsidTr="00CD0AE3">
        <w:trPr>
          <w:trHeight w:val="176"/>
        </w:trPr>
        <w:tc>
          <w:tcPr>
            <w:tcW w:w="591"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rPr>
                <w:rFonts w:ascii="Open Sans" w:eastAsia="Times New Roman" w:hAnsi="Open Sans" w:cs="Open Sans"/>
                <w:sz w:val="18"/>
                <w:szCs w:val="20"/>
                <w:lang w:eastAsia="nl-NL"/>
              </w:rPr>
            </w:pPr>
          </w:p>
        </w:tc>
        <w:tc>
          <w:tcPr>
            <w:tcW w:w="2528"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jc w:val="center"/>
              <w:rPr>
                <w:rFonts w:ascii="Open Sans" w:eastAsia="Times New Roman" w:hAnsi="Open Sans" w:cs="Open Sans"/>
                <w:sz w:val="18"/>
                <w:szCs w:val="20"/>
                <w:lang w:eastAsia="nl-NL"/>
              </w:rPr>
            </w:pPr>
          </w:p>
        </w:tc>
        <w:tc>
          <w:tcPr>
            <w:tcW w:w="2268" w:type="dxa"/>
            <w:gridSpan w:val="4"/>
            <w:tcBorders>
              <w:top w:val="double" w:sz="6" w:space="0" w:color="3F3F3F"/>
              <w:left w:val="double" w:sz="6" w:space="0" w:color="3F3F3F"/>
              <w:bottom w:val="double" w:sz="6" w:space="0" w:color="3F3F3F"/>
              <w:right w:val="double" w:sz="6" w:space="0" w:color="3F3F3F"/>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b/>
                <w:bCs/>
                <w:sz w:val="16"/>
                <w:szCs w:val="20"/>
                <w:lang w:eastAsia="nl-NL"/>
              </w:rPr>
            </w:pPr>
            <w:r w:rsidRPr="00CD0AE3">
              <w:rPr>
                <w:rFonts w:ascii="Open Sans" w:eastAsia="Times New Roman" w:hAnsi="Open Sans" w:cs="Open Sans"/>
                <w:b/>
                <w:bCs/>
                <w:sz w:val="16"/>
                <w:szCs w:val="20"/>
                <w:lang w:eastAsia="nl-NL"/>
              </w:rPr>
              <w:t>Oplevering</w:t>
            </w:r>
          </w:p>
        </w:tc>
        <w:tc>
          <w:tcPr>
            <w:tcW w:w="284" w:type="dxa"/>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b/>
                <w:bCs/>
                <w:sz w:val="16"/>
                <w:szCs w:val="20"/>
                <w:lang w:eastAsia="nl-NL"/>
              </w:rPr>
            </w:pPr>
          </w:p>
        </w:tc>
        <w:tc>
          <w:tcPr>
            <w:tcW w:w="2039" w:type="dxa"/>
            <w:gridSpan w:val="5"/>
            <w:tcBorders>
              <w:top w:val="double" w:sz="6" w:space="0" w:color="3F3F3F"/>
              <w:left w:val="double" w:sz="6" w:space="0" w:color="3F3F3F"/>
              <w:bottom w:val="double" w:sz="6" w:space="0" w:color="3F3F3F"/>
              <w:right w:val="double" w:sz="6" w:space="0" w:color="3F3F3F"/>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b/>
                <w:bCs/>
                <w:sz w:val="16"/>
                <w:szCs w:val="20"/>
                <w:lang w:eastAsia="nl-NL"/>
              </w:rPr>
            </w:pPr>
            <w:r w:rsidRPr="00CD0AE3">
              <w:rPr>
                <w:rFonts w:ascii="Open Sans" w:eastAsia="Times New Roman" w:hAnsi="Open Sans" w:cs="Open Sans"/>
                <w:b/>
                <w:bCs/>
                <w:sz w:val="16"/>
                <w:szCs w:val="20"/>
                <w:lang w:eastAsia="nl-NL"/>
              </w:rPr>
              <w:t>Regulier</w:t>
            </w:r>
          </w:p>
        </w:tc>
        <w:tc>
          <w:tcPr>
            <w:tcW w:w="186" w:type="dxa"/>
            <w:gridSpan w:val="2"/>
            <w:tcBorders>
              <w:top w:val="nil"/>
              <w:left w:val="nil"/>
              <w:bottom w:val="nil"/>
              <w:right w:val="nil"/>
            </w:tcBorders>
            <w:shd w:val="clear" w:color="auto" w:fill="auto"/>
            <w:noWrap/>
            <w:vAlign w:val="bottom"/>
            <w:hideMark/>
          </w:tcPr>
          <w:p w:rsidR="0056132A" w:rsidRPr="0056132A" w:rsidRDefault="0056132A" w:rsidP="0056132A">
            <w:pPr>
              <w:spacing w:after="0" w:line="240" w:lineRule="auto"/>
              <w:jc w:val="center"/>
              <w:rPr>
                <w:rFonts w:ascii="Open Sans" w:eastAsia="Times New Roman" w:hAnsi="Open Sans" w:cs="Open Sans"/>
                <w:b/>
                <w:bCs/>
                <w:color w:val="FFFFFF"/>
                <w:sz w:val="18"/>
                <w:szCs w:val="20"/>
                <w:lang w:eastAsia="nl-NL"/>
              </w:rPr>
            </w:pPr>
          </w:p>
        </w:tc>
        <w:tc>
          <w:tcPr>
            <w:tcW w:w="2027"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rPr>
                <w:rFonts w:ascii="Open Sans" w:eastAsia="Times New Roman" w:hAnsi="Open Sans" w:cs="Open Sans"/>
                <w:sz w:val="18"/>
                <w:szCs w:val="20"/>
                <w:lang w:eastAsia="nl-NL"/>
              </w:rPr>
            </w:pPr>
          </w:p>
        </w:tc>
      </w:tr>
      <w:tr w:rsidR="0056132A" w:rsidRPr="0056132A" w:rsidTr="00CD0AE3">
        <w:trPr>
          <w:trHeight w:val="1598"/>
        </w:trPr>
        <w:tc>
          <w:tcPr>
            <w:tcW w:w="591"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rPr>
                <w:rFonts w:ascii="Open Sans" w:eastAsia="Times New Roman" w:hAnsi="Open Sans" w:cs="Open Sans"/>
                <w:sz w:val="18"/>
                <w:szCs w:val="20"/>
                <w:lang w:eastAsia="nl-NL"/>
              </w:rPr>
            </w:pPr>
          </w:p>
        </w:tc>
        <w:tc>
          <w:tcPr>
            <w:tcW w:w="2528" w:type="dxa"/>
            <w:tcBorders>
              <w:top w:val="nil"/>
              <w:left w:val="nil"/>
              <w:bottom w:val="nil"/>
              <w:right w:val="nil"/>
            </w:tcBorders>
            <w:shd w:val="clear" w:color="auto" w:fill="auto"/>
            <w:noWrap/>
            <w:vAlign w:val="bottom"/>
            <w:hideMark/>
          </w:tcPr>
          <w:p w:rsidR="0056132A" w:rsidRPr="0056132A" w:rsidRDefault="0056132A" w:rsidP="0056132A">
            <w:pPr>
              <w:spacing w:after="0" w:line="240" w:lineRule="auto"/>
              <w:jc w:val="center"/>
              <w:rPr>
                <w:rFonts w:ascii="Open Sans" w:eastAsia="Times New Roman" w:hAnsi="Open Sans" w:cs="Open Sans"/>
                <w:sz w:val="18"/>
                <w:szCs w:val="20"/>
                <w:lang w:eastAsia="nl-NL"/>
              </w:rPr>
            </w:pPr>
          </w:p>
        </w:tc>
        <w:tc>
          <w:tcPr>
            <w:tcW w:w="55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6132A" w:rsidRPr="00CD0AE3" w:rsidRDefault="0056132A" w:rsidP="0056132A">
            <w:pPr>
              <w:spacing w:after="0" w:line="240" w:lineRule="auto"/>
              <w:jc w:val="center"/>
              <w:rPr>
                <w:rFonts w:ascii="Open Sans" w:eastAsia="Times New Roman" w:hAnsi="Open Sans" w:cs="Open Sans"/>
                <w:sz w:val="16"/>
                <w:szCs w:val="20"/>
                <w:lang w:eastAsia="nl-NL"/>
              </w:rPr>
            </w:pPr>
            <w:r w:rsidRPr="00CD0AE3">
              <w:rPr>
                <w:rFonts w:ascii="Open Sans" w:eastAsia="Times New Roman" w:hAnsi="Open Sans" w:cs="Open Sans"/>
                <w:sz w:val="16"/>
                <w:szCs w:val="20"/>
                <w:lang w:eastAsia="nl-NL"/>
              </w:rPr>
              <w:t>Karakterisering 1</w:t>
            </w:r>
          </w:p>
        </w:tc>
        <w:tc>
          <w:tcPr>
            <w:tcW w:w="552"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CD0AE3" w:rsidRDefault="0056132A" w:rsidP="0056132A">
            <w:pPr>
              <w:spacing w:after="0" w:line="240" w:lineRule="auto"/>
              <w:jc w:val="center"/>
              <w:rPr>
                <w:rFonts w:ascii="Open Sans" w:eastAsia="Times New Roman" w:hAnsi="Open Sans" w:cs="Open Sans"/>
                <w:sz w:val="16"/>
                <w:szCs w:val="20"/>
                <w:lang w:eastAsia="nl-NL"/>
              </w:rPr>
            </w:pPr>
            <w:r w:rsidRPr="00CD0AE3">
              <w:rPr>
                <w:rFonts w:ascii="Open Sans" w:eastAsia="Times New Roman" w:hAnsi="Open Sans" w:cs="Open Sans"/>
                <w:sz w:val="16"/>
                <w:szCs w:val="20"/>
                <w:lang w:eastAsia="nl-NL"/>
              </w:rPr>
              <w:t>Karakterisering 2</w:t>
            </w:r>
          </w:p>
        </w:tc>
        <w:tc>
          <w:tcPr>
            <w:tcW w:w="55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CD0AE3" w:rsidRDefault="0056132A" w:rsidP="0056132A">
            <w:pPr>
              <w:spacing w:after="0" w:line="240" w:lineRule="auto"/>
              <w:jc w:val="center"/>
              <w:rPr>
                <w:rFonts w:ascii="Open Sans" w:eastAsia="Times New Roman" w:hAnsi="Open Sans" w:cs="Open Sans"/>
                <w:sz w:val="16"/>
                <w:szCs w:val="20"/>
                <w:lang w:eastAsia="nl-NL"/>
              </w:rPr>
            </w:pPr>
            <w:r w:rsidRPr="00CD0AE3">
              <w:rPr>
                <w:rFonts w:ascii="Open Sans" w:eastAsia="Times New Roman" w:hAnsi="Open Sans" w:cs="Open Sans"/>
                <w:sz w:val="16"/>
                <w:szCs w:val="20"/>
                <w:lang w:eastAsia="nl-NL"/>
              </w:rPr>
              <w:t>Kwantificering</w:t>
            </w:r>
          </w:p>
        </w:tc>
        <w:tc>
          <w:tcPr>
            <w:tcW w:w="60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CD0AE3" w:rsidRDefault="0056132A" w:rsidP="0056132A">
            <w:pPr>
              <w:spacing w:after="0" w:line="240" w:lineRule="auto"/>
              <w:jc w:val="center"/>
              <w:rPr>
                <w:rFonts w:ascii="Open Sans" w:eastAsia="Times New Roman" w:hAnsi="Open Sans" w:cs="Open Sans"/>
                <w:sz w:val="16"/>
                <w:szCs w:val="20"/>
                <w:lang w:eastAsia="nl-NL"/>
              </w:rPr>
            </w:pPr>
            <w:r w:rsidRPr="00CD0AE3">
              <w:rPr>
                <w:rFonts w:ascii="Open Sans" w:eastAsia="Times New Roman" w:hAnsi="Open Sans" w:cs="Open Sans"/>
                <w:sz w:val="16"/>
                <w:szCs w:val="20"/>
                <w:lang w:eastAsia="nl-NL"/>
              </w:rPr>
              <w:t>Plaats om omtrek</w:t>
            </w:r>
          </w:p>
        </w:tc>
        <w:tc>
          <w:tcPr>
            <w:tcW w:w="284" w:type="dxa"/>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sz w:val="16"/>
                <w:szCs w:val="20"/>
                <w:lang w:eastAsia="nl-NL"/>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56132A" w:rsidRPr="00CD0AE3" w:rsidRDefault="0056132A" w:rsidP="0056132A">
            <w:pPr>
              <w:spacing w:after="0" w:line="240" w:lineRule="auto"/>
              <w:jc w:val="center"/>
              <w:rPr>
                <w:rFonts w:ascii="Open Sans" w:eastAsia="Times New Roman" w:hAnsi="Open Sans" w:cs="Open Sans"/>
                <w:sz w:val="16"/>
                <w:szCs w:val="20"/>
                <w:lang w:eastAsia="nl-NL"/>
              </w:rPr>
            </w:pPr>
            <w:r w:rsidRPr="00CD0AE3">
              <w:rPr>
                <w:rFonts w:ascii="Open Sans" w:eastAsia="Times New Roman" w:hAnsi="Open Sans" w:cs="Open Sans"/>
                <w:sz w:val="16"/>
                <w:szCs w:val="20"/>
                <w:lang w:eastAsia="nl-NL"/>
              </w:rPr>
              <w:t>Karakterisering 1</w:t>
            </w:r>
          </w:p>
        </w:tc>
        <w:tc>
          <w:tcPr>
            <w:tcW w:w="425"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CD0AE3" w:rsidRDefault="0056132A" w:rsidP="0056132A">
            <w:pPr>
              <w:spacing w:after="0" w:line="240" w:lineRule="auto"/>
              <w:jc w:val="center"/>
              <w:rPr>
                <w:rFonts w:ascii="Open Sans" w:eastAsia="Times New Roman" w:hAnsi="Open Sans" w:cs="Open Sans"/>
                <w:sz w:val="16"/>
                <w:szCs w:val="20"/>
                <w:lang w:eastAsia="nl-NL"/>
              </w:rPr>
            </w:pPr>
            <w:r w:rsidRPr="00CD0AE3">
              <w:rPr>
                <w:rFonts w:ascii="Open Sans" w:eastAsia="Times New Roman" w:hAnsi="Open Sans" w:cs="Open Sans"/>
                <w:sz w:val="16"/>
                <w:szCs w:val="20"/>
                <w:lang w:eastAsia="nl-NL"/>
              </w:rPr>
              <w:t>Karakterisering 2</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CD0AE3" w:rsidRDefault="0056132A" w:rsidP="0056132A">
            <w:pPr>
              <w:spacing w:after="0" w:line="240" w:lineRule="auto"/>
              <w:jc w:val="center"/>
              <w:rPr>
                <w:rFonts w:ascii="Open Sans" w:eastAsia="Times New Roman" w:hAnsi="Open Sans" w:cs="Open Sans"/>
                <w:sz w:val="16"/>
                <w:szCs w:val="20"/>
                <w:lang w:eastAsia="nl-NL"/>
              </w:rPr>
            </w:pPr>
            <w:r w:rsidRPr="00CD0AE3">
              <w:rPr>
                <w:rFonts w:ascii="Open Sans" w:eastAsia="Times New Roman" w:hAnsi="Open Sans" w:cs="Open Sans"/>
                <w:sz w:val="16"/>
                <w:szCs w:val="20"/>
                <w:lang w:eastAsia="nl-NL"/>
              </w:rPr>
              <w:t>Kwantificering</w:t>
            </w: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56132A" w:rsidRPr="00CD0AE3" w:rsidRDefault="0056132A" w:rsidP="0056132A">
            <w:pPr>
              <w:spacing w:after="0" w:line="240" w:lineRule="auto"/>
              <w:jc w:val="center"/>
              <w:rPr>
                <w:rFonts w:ascii="Open Sans" w:eastAsia="Times New Roman" w:hAnsi="Open Sans" w:cs="Open Sans"/>
                <w:sz w:val="16"/>
                <w:szCs w:val="20"/>
                <w:lang w:eastAsia="nl-NL"/>
              </w:rPr>
            </w:pPr>
            <w:r w:rsidRPr="00CD0AE3">
              <w:rPr>
                <w:rFonts w:ascii="Open Sans" w:eastAsia="Times New Roman" w:hAnsi="Open Sans" w:cs="Open Sans"/>
                <w:sz w:val="16"/>
                <w:szCs w:val="20"/>
                <w:lang w:eastAsia="nl-NL"/>
              </w:rPr>
              <w:t>Plaats om omtrek</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sz w:val="16"/>
                <w:szCs w:val="20"/>
                <w:lang w:eastAsia="nl-NL"/>
              </w:rPr>
            </w:pPr>
          </w:p>
        </w:tc>
        <w:tc>
          <w:tcPr>
            <w:tcW w:w="2072" w:type="dxa"/>
            <w:gridSpan w:val="2"/>
            <w:tcBorders>
              <w:top w:val="nil"/>
              <w:left w:val="nil"/>
              <w:bottom w:val="nil"/>
              <w:right w:val="nil"/>
            </w:tcBorders>
            <w:shd w:val="clear" w:color="auto" w:fill="auto"/>
            <w:noWrap/>
            <w:vAlign w:val="bottom"/>
            <w:hideMark/>
          </w:tcPr>
          <w:p w:rsidR="0056132A" w:rsidRPr="0056132A" w:rsidRDefault="0056132A" w:rsidP="0056132A">
            <w:pPr>
              <w:spacing w:after="0" w:line="240" w:lineRule="auto"/>
              <w:jc w:val="center"/>
              <w:rPr>
                <w:rFonts w:ascii="Open Sans" w:eastAsia="Times New Roman" w:hAnsi="Open Sans" w:cs="Open Sans"/>
                <w:sz w:val="18"/>
                <w:szCs w:val="20"/>
                <w:lang w:eastAsia="nl-NL"/>
              </w:rPr>
            </w:pPr>
          </w:p>
        </w:tc>
      </w:tr>
      <w:tr w:rsidR="0056132A" w:rsidRPr="0056132A" w:rsidTr="00BC770C">
        <w:trPr>
          <w:trHeight w:val="397"/>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DAA</w:t>
            </w:r>
          </w:p>
        </w:tc>
        <w:tc>
          <w:tcPr>
            <w:tcW w:w="2528" w:type="dxa"/>
            <w:tcBorders>
              <w:top w:val="single" w:sz="4" w:space="0" w:color="auto"/>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Deformatie</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BC770C" w:rsidP="0056132A">
            <w:pPr>
              <w:spacing w:after="0" w:line="240" w:lineRule="auto"/>
              <w:jc w:val="center"/>
              <w:rPr>
                <w:rFonts w:ascii="Open Sans" w:eastAsia="Times New Roman" w:hAnsi="Open Sans" w:cs="Open Sans"/>
                <w:color w:val="000000"/>
                <w:sz w:val="16"/>
                <w:szCs w:val="16"/>
                <w:lang w:eastAsia="nl-NL"/>
              </w:rPr>
            </w:pPr>
            <w:r>
              <w:rPr>
                <w:rFonts w:ascii="Open Sans" w:eastAsia="Times New Roman" w:hAnsi="Open Sans" w:cs="Open Sans"/>
                <w:color w:val="000000"/>
                <w:sz w:val="16"/>
                <w:szCs w:val="16"/>
                <w:lang w:eastAsia="nl-NL"/>
              </w:rPr>
              <w:t>&gt;</w:t>
            </w:r>
            <w:r w:rsidR="0056132A" w:rsidRPr="00CD0AE3">
              <w:rPr>
                <w:rFonts w:ascii="Open Sans" w:eastAsia="Times New Roman" w:hAnsi="Open Sans" w:cs="Open Sans"/>
                <w:color w:val="000000"/>
                <w:sz w:val="16"/>
                <w:szCs w:val="16"/>
                <w:lang w:eastAsia="nl-NL"/>
              </w:rPr>
              <w:t>5%</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DAB</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Scheur</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DAC</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Breuk / instorting</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DAD</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Defecte bakstenen of defect metselwerk</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DAE</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Ontbrekende metselspecie</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DAF</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Oppervlakteschade</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DAG</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Instekende inlaat</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BC770C" w:rsidP="0056132A">
            <w:pPr>
              <w:spacing w:after="0" w:line="240" w:lineRule="auto"/>
              <w:jc w:val="center"/>
              <w:rPr>
                <w:rFonts w:ascii="Open Sans" w:eastAsia="Times New Roman" w:hAnsi="Open Sans" w:cs="Open Sans"/>
                <w:color w:val="000000"/>
                <w:sz w:val="16"/>
                <w:szCs w:val="16"/>
                <w:lang w:eastAsia="nl-NL"/>
              </w:rPr>
            </w:pPr>
            <w:r>
              <w:rPr>
                <w:rFonts w:ascii="Open Sans" w:eastAsia="Times New Roman" w:hAnsi="Open Sans" w:cs="Open Sans"/>
                <w:color w:val="000000"/>
                <w:sz w:val="16"/>
                <w:szCs w:val="16"/>
                <w:lang w:eastAsia="nl-NL"/>
              </w:rPr>
              <w:t>&gt;</w:t>
            </w:r>
            <w:r w:rsidR="0056132A" w:rsidRPr="00CD0AE3">
              <w:rPr>
                <w:rFonts w:ascii="Open Sans" w:eastAsia="Times New Roman" w:hAnsi="Open Sans" w:cs="Open Sans"/>
                <w:color w:val="000000"/>
                <w:sz w:val="16"/>
                <w:szCs w:val="16"/>
                <w:lang w:eastAsia="nl-NL"/>
              </w:rPr>
              <w:t>10%</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DAH</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Defecte aansluiting</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r>
      <w:tr w:rsidR="0056132A" w:rsidRPr="0056132A" w:rsidTr="00BC770C">
        <w:trPr>
          <w:trHeight w:val="397"/>
        </w:trPr>
        <w:tc>
          <w:tcPr>
            <w:tcW w:w="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DAI</w:t>
            </w:r>
          </w:p>
        </w:tc>
        <w:tc>
          <w:tcPr>
            <w:tcW w:w="25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Indringend afdichtingsmateriaal</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A</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A</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r>
      <w:tr w:rsidR="0056132A" w:rsidRPr="0056132A" w:rsidTr="00BC770C">
        <w:trPr>
          <w:trHeight w:val="397"/>
        </w:trPr>
        <w:tc>
          <w:tcPr>
            <w:tcW w:w="591" w:type="dxa"/>
            <w:vMerge/>
            <w:tcBorders>
              <w:top w:val="nil"/>
              <w:left w:val="single" w:sz="4" w:space="0" w:color="auto"/>
              <w:bottom w:val="single" w:sz="4" w:space="0" w:color="auto"/>
              <w:right w:val="single" w:sz="4" w:space="0" w:color="auto"/>
            </w:tcBorders>
            <w:shd w:val="clear" w:color="auto" w:fill="auto"/>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c>
          <w:tcPr>
            <w:tcW w:w="2528" w:type="dxa"/>
            <w:vMerge/>
            <w:tcBorders>
              <w:top w:val="nil"/>
              <w:left w:val="single" w:sz="4" w:space="0" w:color="auto"/>
              <w:bottom w:val="single" w:sz="4" w:space="0" w:color="auto"/>
              <w:right w:val="single" w:sz="4" w:space="0" w:color="auto"/>
            </w:tcBorders>
            <w:shd w:val="clear" w:color="auto" w:fill="auto"/>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Z</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Z</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BC770C" w:rsidP="0056132A">
            <w:pPr>
              <w:spacing w:after="0" w:line="240" w:lineRule="auto"/>
              <w:jc w:val="center"/>
              <w:rPr>
                <w:rFonts w:ascii="Open Sans" w:eastAsia="Times New Roman" w:hAnsi="Open Sans" w:cs="Open Sans"/>
                <w:color w:val="000000"/>
                <w:sz w:val="16"/>
                <w:szCs w:val="16"/>
                <w:lang w:eastAsia="nl-NL"/>
              </w:rPr>
            </w:pPr>
            <w:r>
              <w:rPr>
                <w:rFonts w:ascii="Open Sans" w:eastAsia="Times New Roman" w:hAnsi="Open Sans" w:cs="Open Sans"/>
                <w:color w:val="000000"/>
                <w:sz w:val="16"/>
                <w:szCs w:val="16"/>
                <w:lang w:eastAsia="nl-NL"/>
              </w:rPr>
              <w:t>&gt;</w:t>
            </w:r>
            <w:r w:rsidR="0056132A" w:rsidRPr="00CD0AE3">
              <w:rPr>
                <w:rFonts w:ascii="Open Sans" w:eastAsia="Times New Roman" w:hAnsi="Open Sans" w:cs="Open Sans"/>
                <w:color w:val="000000"/>
                <w:sz w:val="16"/>
                <w:szCs w:val="16"/>
                <w:lang w:eastAsia="nl-NL"/>
              </w:rPr>
              <w:t>5%</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r>
      <w:tr w:rsidR="0056132A" w:rsidRPr="0056132A" w:rsidTr="00BC770C">
        <w:trPr>
          <w:trHeight w:val="397"/>
        </w:trPr>
        <w:tc>
          <w:tcPr>
            <w:tcW w:w="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DAJ</w:t>
            </w:r>
          </w:p>
        </w:tc>
        <w:tc>
          <w:tcPr>
            <w:tcW w:w="25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Verplaatste verbinding</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A</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BC770C" w:rsidP="0056132A">
            <w:pPr>
              <w:spacing w:after="0" w:line="240" w:lineRule="auto"/>
              <w:jc w:val="center"/>
              <w:rPr>
                <w:rFonts w:ascii="Open Sans" w:eastAsia="Times New Roman" w:hAnsi="Open Sans" w:cs="Open Sans"/>
                <w:color w:val="000000"/>
                <w:sz w:val="16"/>
                <w:szCs w:val="16"/>
                <w:lang w:eastAsia="nl-NL"/>
              </w:rPr>
            </w:pPr>
            <w:r>
              <w:rPr>
                <w:rFonts w:ascii="Open Sans" w:eastAsia="Times New Roman" w:hAnsi="Open Sans" w:cs="Open Sans"/>
                <w:color w:val="000000"/>
                <w:sz w:val="16"/>
                <w:szCs w:val="16"/>
                <w:lang w:eastAsia="nl-NL"/>
              </w:rPr>
              <w:t>&gt;</w:t>
            </w:r>
            <w:r w:rsidR="0056132A" w:rsidRPr="00CD0AE3">
              <w:rPr>
                <w:rFonts w:ascii="Open Sans" w:eastAsia="Times New Roman" w:hAnsi="Open Sans" w:cs="Open Sans"/>
                <w:color w:val="000000"/>
                <w:sz w:val="16"/>
                <w:szCs w:val="16"/>
                <w:lang w:eastAsia="nl-NL"/>
              </w:rPr>
              <w:t>10 mm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A</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BC770C" w:rsidP="0056132A">
            <w:pPr>
              <w:spacing w:after="0" w:line="240" w:lineRule="auto"/>
              <w:jc w:val="center"/>
              <w:rPr>
                <w:rFonts w:ascii="Open Sans" w:eastAsia="Times New Roman" w:hAnsi="Open Sans" w:cs="Open Sans"/>
                <w:color w:val="000000"/>
                <w:sz w:val="16"/>
                <w:szCs w:val="16"/>
                <w:lang w:eastAsia="nl-NL"/>
              </w:rPr>
            </w:pPr>
            <w:r>
              <w:rPr>
                <w:rFonts w:ascii="Open Sans" w:eastAsia="Times New Roman" w:hAnsi="Open Sans" w:cs="Open Sans"/>
                <w:color w:val="000000"/>
                <w:sz w:val="16"/>
                <w:szCs w:val="16"/>
                <w:lang w:eastAsia="nl-NL"/>
              </w:rPr>
              <w:t>&gt;</w:t>
            </w:r>
            <w:r w:rsidR="0056132A" w:rsidRPr="00CD0AE3">
              <w:rPr>
                <w:rFonts w:ascii="Open Sans" w:eastAsia="Times New Roman" w:hAnsi="Open Sans" w:cs="Open Sans"/>
                <w:color w:val="000000"/>
                <w:sz w:val="16"/>
                <w:szCs w:val="16"/>
                <w:lang w:eastAsia="nl-NL"/>
              </w:rPr>
              <w:t>20 mm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196" w:type="dxa"/>
            <w:gridSpan w:val="2"/>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r>
      <w:tr w:rsidR="0056132A" w:rsidRPr="0056132A" w:rsidTr="00BC770C">
        <w:trPr>
          <w:trHeight w:val="397"/>
        </w:trPr>
        <w:tc>
          <w:tcPr>
            <w:tcW w:w="591" w:type="dxa"/>
            <w:vMerge/>
            <w:tcBorders>
              <w:top w:val="nil"/>
              <w:left w:val="single" w:sz="4" w:space="0" w:color="auto"/>
              <w:bottom w:val="single" w:sz="4" w:space="0" w:color="auto"/>
              <w:right w:val="single" w:sz="4" w:space="0" w:color="auto"/>
            </w:tcBorders>
            <w:shd w:val="clear" w:color="auto" w:fill="auto"/>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c>
          <w:tcPr>
            <w:tcW w:w="2528" w:type="dxa"/>
            <w:vMerge/>
            <w:tcBorders>
              <w:top w:val="nil"/>
              <w:left w:val="single" w:sz="4" w:space="0" w:color="auto"/>
              <w:bottom w:val="single" w:sz="4" w:space="0" w:color="auto"/>
              <w:right w:val="single" w:sz="4" w:space="0" w:color="auto"/>
            </w:tcBorders>
            <w:shd w:val="clear" w:color="auto" w:fill="auto"/>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B</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B</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BC770C" w:rsidP="0056132A">
            <w:pPr>
              <w:spacing w:after="0" w:line="240" w:lineRule="auto"/>
              <w:jc w:val="center"/>
              <w:rPr>
                <w:rFonts w:ascii="Open Sans" w:eastAsia="Times New Roman" w:hAnsi="Open Sans" w:cs="Open Sans"/>
                <w:color w:val="000000"/>
                <w:sz w:val="16"/>
                <w:szCs w:val="16"/>
                <w:lang w:eastAsia="nl-NL"/>
              </w:rPr>
            </w:pPr>
            <w:r>
              <w:rPr>
                <w:rFonts w:ascii="Open Sans" w:eastAsia="Times New Roman" w:hAnsi="Open Sans" w:cs="Open Sans"/>
                <w:color w:val="000000"/>
                <w:sz w:val="16"/>
                <w:szCs w:val="16"/>
                <w:lang w:eastAsia="nl-NL"/>
              </w:rPr>
              <w:t>&gt;</w:t>
            </w:r>
            <w:r w:rsidR="0056132A" w:rsidRPr="00CD0AE3">
              <w:rPr>
                <w:rFonts w:ascii="Open Sans" w:eastAsia="Times New Roman" w:hAnsi="Open Sans" w:cs="Open Sans"/>
                <w:color w:val="000000"/>
                <w:sz w:val="16"/>
                <w:szCs w:val="16"/>
                <w:lang w:eastAsia="nl-NL"/>
              </w:rPr>
              <w:t>10 mm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r>
      <w:tr w:rsidR="0056132A" w:rsidRPr="0056132A" w:rsidTr="00BC770C">
        <w:trPr>
          <w:trHeight w:val="397"/>
        </w:trPr>
        <w:tc>
          <w:tcPr>
            <w:tcW w:w="591" w:type="dxa"/>
            <w:vMerge/>
            <w:tcBorders>
              <w:top w:val="nil"/>
              <w:left w:val="single" w:sz="4" w:space="0" w:color="auto"/>
              <w:bottom w:val="single" w:sz="4" w:space="0" w:color="auto"/>
              <w:right w:val="single" w:sz="4" w:space="0" w:color="auto"/>
            </w:tcBorders>
            <w:shd w:val="clear" w:color="auto" w:fill="auto"/>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c>
          <w:tcPr>
            <w:tcW w:w="2528" w:type="dxa"/>
            <w:vMerge/>
            <w:tcBorders>
              <w:top w:val="nil"/>
              <w:left w:val="single" w:sz="4" w:space="0" w:color="auto"/>
              <w:bottom w:val="single" w:sz="4" w:space="0" w:color="auto"/>
              <w:right w:val="single" w:sz="4" w:space="0" w:color="auto"/>
            </w:tcBorders>
            <w:shd w:val="clear" w:color="auto" w:fill="auto"/>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C</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Niet</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C</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Niet</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Geen hoekmeting</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DAK</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Lining waarnemingen</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DAL</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Defecte reparatie</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DAM</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Lasfouten</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DAN</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Poreuze wand</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nil"/>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DAO</w:t>
            </w:r>
          </w:p>
        </w:tc>
        <w:tc>
          <w:tcPr>
            <w:tcW w:w="2528" w:type="dxa"/>
            <w:tcBorders>
              <w:top w:val="nil"/>
              <w:left w:val="nil"/>
              <w:bottom w:val="nil"/>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Grond zichtbaar dóór defect</w:t>
            </w:r>
          </w:p>
        </w:tc>
        <w:tc>
          <w:tcPr>
            <w:tcW w:w="552" w:type="dxa"/>
            <w:tcBorders>
              <w:top w:val="nil"/>
              <w:left w:val="nil"/>
              <w:bottom w:val="nil"/>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nil"/>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nil"/>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nil"/>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nil"/>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nil"/>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nil"/>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nil"/>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Alleen hoofdcode melden</w:t>
            </w:r>
          </w:p>
        </w:tc>
      </w:tr>
      <w:tr w:rsidR="0056132A" w:rsidRPr="0056132A" w:rsidTr="00BC770C">
        <w:trPr>
          <w:trHeight w:val="397"/>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DAP</w:t>
            </w:r>
          </w:p>
        </w:tc>
        <w:tc>
          <w:tcPr>
            <w:tcW w:w="2528" w:type="dxa"/>
            <w:tcBorders>
              <w:top w:val="single" w:sz="4" w:space="0" w:color="auto"/>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Holle ruimte zichtbaar dóór defect</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single" w:sz="4" w:space="0" w:color="auto"/>
              <w:left w:val="nil"/>
              <w:bottom w:val="nil"/>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nil"/>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Alleen hoofdcode melden</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DAQ</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Defect klimijzer of ladder</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DAR</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Defect deksel of putrand</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240"/>
        </w:trPr>
        <w:tc>
          <w:tcPr>
            <w:tcW w:w="591" w:type="dxa"/>
            <w:tcBorders>
              <w:top w:val="nil"/>
              <w:left w:val="nil"/>
              <w:bottom w:val="nil"/>
              <w:right w:val="nil"/>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c>
          <w:tcPr>
            <w:tcW w:w="2528" w:type="dxa"/>
            <w:tcBorders>
              <w:top w:val="nil"/>
              <w:left w:val="nil"/>
              <w:bottom w:val="nil"/>
              <w:right w:val="nil"/>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c>
          <w:tcPr>
            <w:tcW w:w="552"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000000" w:fill="FFFFFF"/>
            <w:noWrap/>
            <w:vAlign w:val="bottom"/>
            <w:hideMark/>
          </w:tcPr>
          <w:p w:rsidR="0056132A" w:rsidRPr="00CD0AE3" w:rsidRDefault="0056132A" w:rsidP="0056132A">
            <w:pPr>
              <w:spacing w:after="0" w:line="240" w:lineRule="auto"/>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072" w:type="dxa"/>
            <w:gridSpan w:val="2"/>
            <w:tcBorders>
              <w:top w:val="nil"/>
              <w:left w:val="nil"/>
              <w:bottom w:val="nil"/>
              <w:right w:val="nil"/>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DBA</w:t>
            </w:r>
          </w:p>
        </w:tc>
        <w:tc>
          <w:tcPr>
            <w:tcW w:w="2528" w:type="dxa"/>
            <w:tcBorders>
              <w:top w:val="single" w:sz="4" w:space="0" w:color="auto"/>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Wortels</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DBB</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Aangehechte afzettingen</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BC770C" w:rsidP="0056132A">
            <w:pPr>
              <w:spacing w:after="0" w:line="240" w:lineRule="auto"/>
              <w:jc w:val="center"/>
              <w:rPr>
                <w:rFonts w:ascii="Open Sans" w:eastAsia="Times New Roman" w:hAnsi="Open Sans" w:cs="Open Sans"/>
                <w:color w:val="000000"/>
                <w:sz w:val="16"/>
                <w:szCs w:val="16"/>
                <w:lang w:eastAsia="nl-NL"/>
              </w:rPr>
            </w:pPr>
            <w:r>
              <w:rPr>
                <w:rFonts w:ascii="Open Sans" w:eastAsia="Times New Roman" w:hAnsi="Open Sans" w:cs="Open Sans"/>
                <w:color w:val="000000"/>
                <w:sz w:val="16"/>
                <w:szCs w:val="16"/>
                <w:lang w:eastAsia="nl-NL"/>
              </w:rPr>
              <w:t>&gt;</w:t>
            </w:r>
            <w:r w:rsidR="0056132A" w:rsidRPr="00CD0AE3">
              <w:rPr>
                <w:rFonts w:ascii="Open Sans" w:eastAsia="Times New Roman" w:hAnsi="Open Sans" w:cs="Open Sans"/>
                <w:color w:val="000000"/>
                <w:sz w:val="16"/>
                <w:szCs w:val="16"/>
                <w:lang w:eastAsia="nl-NL"/>
              </w:rPr>
              <w:t>10%</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DBC</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Bezonken afzettingen</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BC770C" w:rsidP="0056132A">
            <w:pPr>
              <w:spacing w:after="0" w:line="240" w:lineRule="auto"/>
              <w:jc w:val="center"/>
              <w:rPr>
                <w:rFonts w:ascii="Open Sans" w:eastAsia="Times New Roman" w:hAnsi="Open Sans" w:cs="Open Sans"/>
                <w:color w:val="000000"/>
                <w:sz w:val="16"/>
                <w:szCs w:val="16"/>
                <w:lang w:eastAsia="nl-NL"/>
              </w:rPr>
            </w:pPr>
            <w:r>
              <w:rPr>
                <w:rFonts w:ascii="Open Sans" w:eastAsia="Times New Roman" w:hAnsi="Open Sans" w:cs="Open Sans"/>
                <w:color w:val="000000"/>
                <w:sz w:val="16"/>
                <w:szCs w:val="16"/>
                <w:lang w:eastAsia="nl-NL"/>
              </w:rPr>
              <w:t>&gt;</w:t>
            </w:r>
            <w:r w:rsidR="0056132A" w:rsidRPr="00CD0AE3">
              <w:rPr>
                <w:rFonts w:ascii="Open Sans" w:eastAsia="Times New Roman" w:hAnsi="Open Sans" w:cs="Open Sans"/>
                <w:color w:val="000000"/>
                <w:sz w:val="16"/>
                <w:szCs w:val="16"/>
                <w:lang w:eastAsia="nl-NL"/>
              </w:rPr>
              <w:t>10%</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DBD</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Binnendringen van grond</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r>
      <w:tr w:rsidR="0056132A" w:rsidRPr="0056132A" w:rsidTr="005B189A">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DBE</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Andere obstakels</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single" w:sz="4" w:space="0" w:color="auto"/>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BC770C" w:rsidP="0056132A">
            <w:pPr>
              <w:spacing w:after="0" w:line="240" w:lineRule="auto"/>
              <w:jc w:val="center"/>
              <w:rPr>
                <w:rFonts w:ascii="Open Sans" w:eastAsia="Times New Roman" w:hAnsi="Open Sans" w:cs="Open Sans"/>
                <w:color w:val="000000"/>
                <w:sz w:val="16"/>
                <w:szCs w:val="16"/>
                <w:lang w:eastAsia="nl-NL"/>
              </w:rPr>
            </w:pPr>
            <w:r>
              <w:rPr>
                <w:rFonts w:ascii="Open Sans" w:eastAsia="Times New Roman" w:hAnsi="Open Sans" w:cs="Open Sans"/>
                <w:color w:val="000000"/>
                <w:sz w:val="16"/>
                <w:szCs w:val="16"/>
                <w:lang w:eastAsia="nl-NL"/>
              </w:rPr>
              <w:t>&gt;</w:t>
            </w:r>
            <w:r w:rsidR="0056132A" w:rsidRPr="00CD0AE3">
              <w:rPr>
                <w:rFonts w:ascii="Open Sans" w:eastAsia="Times New Roman" w:hAnsi="Open Sans" w:cs="Open Sans"/>
                <w:color w:val="000000"/>
                <w:sz w:val="16"/>
                <w:szCs w:val="16"/>
                <w:lang w:eastAsia="nl-NL"/>
              </w:rPr>
              <w:t>10%</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single" w:sz="4" w:space="0" w:color="auto"/>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p>
        </w:tc>
      </w:tr>
      <w:tr w:rsidR="0056132A" w:rsidRPr="0056132A" w:rsidTr="005B189A">
        <w:trPr>
          <w:trHeight w:val="397"/>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lastRenderedPageBreak/>
              <w:t>DBF</w:t>
            </w:r>
          </w:p>
        </w:tc>
        <w:tc>
          <w:tcPr>
            <w:tcW w:w="2528" w:type="dxa"/>
            <w:tcBorders>
              <w:top w:val="single" w:sz="4" w:space="0" w:color="auto"/>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Infiltratie</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single" w:sz="4" w:space="0" w:color="auto"/>
              <w:left w:val="nil"/>
              <w:bottom w:val="single" w:sz="4" w:space="0" w:color="auto"/>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w:t>
            </w:r>
            <w:r w:rsidR="00BC770C">
              <w:rPr>
                <w:rFonts w:ascii="Open Sans" w:eastAsia="Times New Roman" w:hAnsi="Open Sans" w:cs="Open Sans"/>
                <w:color w:val="000000"/>
                <w:sz w:val="16"/>
                <w:szCs w:val="16"/>
                <w:lang w:eastAsia="nl-NL"/>
              </w:rPr>
              <w:t xml:space="preserve"> </w:t>
            </w:r>
            <w:r w:rsidRPr="00CD0AE3">
              <w:rPr>
                <w:rFonts w:ascii="Open Sans" w:eastAsia="Times New Roman" w:hAnsi="Open Sans" w:cs="Open Sans"/>
                <w:color w:val="000000"/>
                <w:sz w:val="16"/>
                <w:szCs w:val="16"/>
                <w:lang w:eastAsia="nl-NL"/>
              </w:rPr>
              <w:t>B</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single" w:sz="4" w:space="0" w:color="auto"/>
              <w:left w:val="nil"/>
              <w:bottom w:val="single" w:sz="4" w:space="0" w:color="auto"/>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5B189A">
        <w:trPr>
          <w:trHeight w:val="397"/>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DBG</w:t>
            </w:r>
          </w:p>
        </w:tc>
        <w:tc>
          <w:tcPr>
            <w:tcW w:w="2528" w:type="dxa"/>
            <w:tcBorders>
              <w:top w:val="single" w:sz="4" w:space="0" w:color="auto"/>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Exfiltratie</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single" w:sz="4" w:space="0" w:color="auto"/>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single" w:sz="4" w:space="0" w:color="auto"/>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Alleen hoofdcode melden</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DBH</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Ongedierte</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240"/>
        </w:trPr>
        <w:tc>
          <w:tcPr>
            <w:tcW w:w="591" w:type="dxa"/>
            <w:tcBorders>
              <w:top w:val="nil"/>
              <w:left w:val="nil"/>
              <w:bottom w:val="nil"/>
              <w:right w:val="nil"/>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c>
          <w:tcPr>
            <w:tcW w:w="2528" w:type="dxa"/>
            <w:tcBorders>
              <w:top w:val="nil"/>
              <w:left w:val="nil"/>
              <w:bottom w:val="nil"/>
              <w:right w:val="nil"/>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c>
          <w:tcPr>
            <w:tcW w:w="552"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000000" w:fill="FFFFFF"/>
            <w:noWrap/>
            <w:vAlign w:val="bottom"/>
            <w:hideMark/>
          </w:tcPr>
          <w:p w:rsidR="0056132A" w:rsidRPr="00CD0AE3" w:rsidRDefault="0056132A" w:rsidP="0056132A">
            <w:pPr>
              <w:spacing w:after="0" w:line="240" w:lineRule="auto"/>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072" w:type="dxa"/>
            <w:gridSpan w:val="2"/>
            <w:tcBorders>
              <w:top w:val="nil"/>
              <w:left w:val="nil"/>
              <w:bottom w:val="nil"/>
              <w:right w:val="nil"/>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DCA</w:t>
            </w:r>
          </w:p>
        </w:tc>
        <w:tc>
          <w:tcPr>
            <w:tcW w:w="2528" w:type="dxa"/>
            <w:tcBorders>
              <w:top w:val="single" w:sz="4" w:space="0" w:color="auto"/>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Soort aansluiting</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xml:space="preserve">Let op: </w:t>
            </w:r>
            <w:r w:rsidR="0014403C" w:rsidRPr="00BC770C">
              <w:rPr>
                <w:rFonts w:ascii="Open Sans" w:eastAsia="Times New Roman" w:hAnsi="Open Sans" w:cs="Open Sans"/>
                <w:sz w:val="16"/>
                <w:szCs w:val="16"/>
                <w:lang w:eastAsia="nl-NL"/>
              </w:rPr>
              <w:t>ev.</w:t>
            </w:r>
            <w:r w:rsidRPr="00BC770C">
              <w:rPr>
                <w:rFonts w:ascii="Open Sans" w:eastAsia="Times New Roman" w:hAnsi="Open Sans" w:cs="Open Sans"/>
                <w:sz w:val="16"/>
                <w:szCs w:val="16"/>
                <w:lang w:eastAsia="nl-NL"/>
              </w:rPr>
              <w:t xml:space="preserve"> kwantificering 2 toevoegen</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DCB</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Plaatselijke reparatie</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DCG</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Aansluitende leiding</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xml:space="preserve">Let op: </w:t>
            </w:r>
            <w:r w:rsidR="0014403C" w:rsidRPr="00BC770C">
              <w:rPr>
                <w:rFonts w:ascii="Open Sans" w:eastAsia="Times New Roman" w:hAnsi="Open Sans" w:cs="Open Sans"/>
                <w:sz w:val="16"/>
                <w:szCs w:val="16"/>
                <w:lang w:eastAsia="nl-NL"/>
              </w:rPr>
              <w:t>ev.</w:t>
            </w:r>
            <w:r w:rsidRPr="00BC770C">
              <w:rPr>
                <w:rFonts w:ascii="Open Sans" w:eastAsia="Times New Roman" w:hAnsi="Open Sans" w:cs="Open Sans"/>
                <w:sz w:val="16"/>
                <w:szCs w:val="16"/>
                <w:lang w:eastAsia="nl-NL"/>
              </w:rPr>
              <w:t xml:space="preserve"> kwantificering 2 toevoegen</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DCH</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Banket</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DCI</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Stroomprofiel</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xml:space="preserve">Let op: </w:t>
            </w:r>
            <w:r w:rsidR="0014403C" w:rsidRPr="00BC770C">
              <w:rPr>
                <w:rFonts w:ascii="Open Sans" w:eastAsia="Times New Roman" w:hAnsi="Open Sans" w:cs="Open Sans"/>
                <w:sz w:val="16"/>
                <w:szCs w:val="16"/>
                <w:lang w:eastAsia="nl-NL"/>
              </w:rPr>
              <w:t>ev.</w:t>
            </w:r>
            <w:r w:rsidRPr="00BC770C">
              <w:rPr>
                <w:rFonts w:ascii="Open Sans" w:eastAsia="Times New Roman" w:hAnsi="Open Sans" w:cs="Open Sans"/>
                <w:sz w:val="16"/>
                <w:szCs w:val="16"/>
                <w:lang w:eastAsia="nl-NL"/>
              </w:rPr>
              <w:t xml:space="preserve"> kwantificering 2 toevoegen</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DCJ</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Veiligheidskettingen / stangen</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DCK</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Controlerende voorziening vloeistof</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DCL</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Andere afvalwaterleiding door put</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DCM</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Zandvang onder deksel</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DCN</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Slibvanger in stroomprofiel</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DCO</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Dwarsdoorsnede</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xml:space="preserve">Let op: </w:t>
            </w:r>
            <w:r w:rsidR="0014403C" w:rsidRPr="00BC770C">
              <w:rPr>
                <w:rFonts w:ascii="Open Sans" w:eastAsia="Times New Roman" w:hAnsi="Open Sans" w:cs="Open Sans"/>
                <w:sz w:val="16"/>
                <w:szCs w:val="16"/>
                <w:lang w:eastAsia="nl-NL"/>
              </w:rPr>
              <w:t>ev.</w:t>
            </w:r>
            <w:r w:rsidRPr="00BC770C">
              <w:rPr>
                <w:rFonts w:ascii="Open Sans" w:eastAsia="Times New Roman" w:hAnsi="Open Sans" w:cs="Open Sans"/>
                <w:sz w:val="16"/>
                <w:szCs w:val="16"/>
                <w:lang w:eastAsia="nl-NL"/>
              </w:rPr>
              <w:t xml:space="preserve"> kwantificering 2 toevoegen</w:t>
            </w:r>
          </w:p>
        </w:tc>
      </w:tr>
      <w:tr w:rsidR="0056132A" w:rsidRPr="0056132A" w:rsidTr="00BC770C">
        <w:trPr>
          <w:trHeight w:val="240"/>
        </w:trPr>
        <w:tc>
          <w:tcPr>
            <w:tcW w:w="591" w:type="dxa"/>
            <w:tcBorders>
              <w:top w:val="nil"/>
              <w:left w:val="nil"/>
              <w:bottom w:val="nil"/>
              <w:right w:val="nil"/>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c>
          <w:tcPr>
            <w:tcW w:w="2528" w:type="dxa"/>
            <w:tcBorders>
              <w:top w:val="nil"/>
              <w:left w:val="nil"/>
              <w:bottom w:val="nil"/>
              <w:right w:val="nil"/>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c>
          <w:tcPr>
            <w:tcW w:w="552"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nil"/>
              <w:right w:val="nil"/>
            </w:tcBorders>
            <w:shd w:val="clear" w:color="000000" w:fill="FFFFFF"/>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000000" w:fill="FFFFFF"/>
            <w:noWrap/>
            <w:vAlign w:val="bottom"/>
            <w:hideMark/>
          </w:tcPr>
          <w:p w:rsidR="0056132A" w:rsidRPr="00CD0AE3" w:rsidRDefault="0056132A" w:rsidP="0056132A">
            <w:pPr>
              <w:spacing w:after="0" w:line="240" w:lineRule="auto"/>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072" w:type="dxa"/>
            <w:gridSpan w:val="2"/>
            <w:tcBorders>
              <w:top w:val="nil"/>
              <w:left w:val="nil"/>
              <w:bottom w:val="nil"/>
              <w:right w:val="nil"/>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DDA</w:t>
            </w:r>
          </w:p>
        </w:tc>
        <w:tc>
          <w:tcPr>
            <w:tcW w:w="2528" w:type="dxa"/>
            <w:tcBorders>
              <w:top w:val="single" w:sz="4" w:space="0" w:color="auto"/>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Algemene foto</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DDB</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Algemene opmerking</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Alleen een opmerking</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DDC</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Inspectie beëindigd voordat deze gereed is</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DDD</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Waterpeil</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De verticale plaats legt de positie vast</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DDE</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Instroom vanuit aansluitende buis</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DDF</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Atmosfeer in put</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xml:space="preserve">Let op: </w:t>
            </w:r>
            <w:r w:rsidR="0014403C" w:rsidRPr="00BC770C">
              <w:rPr>
                <w:rFonts w:ascii="Open Sans" w:eastAsia="Times New Roman" w:hAnsi="Open Sans" w:cs="Open Sans"/>
                <w:sz w:val="16"/>
                <w:szCs w:val="16"/>
                <w:lang w:eastAsia="nl-NL"/>
              </w:rPr>
              <w:t>ev.</w:t>
            </w:r>
            <w:r w:rsidRPr="00BC770C">
              <w:rPr>
                <w:rFonts w:ascii="Open Sans" w:eastAsia="Times New Roman" w:hAnsi="Open Sans" w:cs="Open Sans"/>
                <w:sz w:val="16"/>
                <w:szCs w:val="16"/>
                <w:lang w:eastAsia="nl-NL"/>
              </w:rPr>
              <w:t xml:space="preserve"> kwantificering 2 toevoegen</w:t>
            </w:r>
          </w:p>
        </w:tc>
      </w:tr>
      <w:tr w:rsidR="0056132A" w:rsidRPr="0056132A" w:rsidTr="00BC770C">
        <w:trPr>
          <w:trHeight w:val="397"/>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jc w:val="center"/>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DDG</w:t>
            </w:r>
          </w:p>
        </w:tc>
        <w:tc>
          <w:tcPr>
            <w:tcW w:w="2528" w:type="dxa"/>
            <w:tcBorders>
              <w:top w:val="nil"/>
              <w:left w:val="nil"/>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Verlies van beeld</w:t>
            </w:r>
          </w:p>
        </w:tc>
        <w:tc>
          <w:tcPr>
            <w:tcW w:w="552" w:type="dxa"/>
            <w:tcBorders>
              <w:top w:val="nil"/>
              <w:left w:val="nil"/>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2"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5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60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284" w:type="dxa"/>
            <w:tcBorders>
              <w:top w:val="nil"/>
              <w:left w:val="nil"/>
              <w:bottom w:val="nil"/>
              <w:right w:val="nil"/>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567" w:type="dxa"/>
            <w:tcBorders>
              <w:top w:val="nil"/>
              <w:left w:val="nil"/>
              <w:bottom w:val="single" w:sz="4" w:space="0" w:color="auto"/>
              <w:right w:val="single" w:sz="4" w:space="0" w:color="auto"/>
            </w:tcBorders>
            <w:shd w:val="clear" w:color="000000" w:fill="000000"/>
            <w:noWrap/>
            <w:vAlign w:val="center"/>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r w:rsidRPr="00CD0AE3">
              <w:rPr>
                <w:rFonts w:ascii="Open Sans" w:eastAsia="Times New Roman" w:hAnsi="Open Sans" w:cs="Open Sans"/>
                <w:color w:val="000000"/>
                <w:sz w:val="16"/>
                <w:szCs w:val="16"/>
                <w:lang w:eastAsia="nl-NL"/>
              </w:rPr>
              <w:t> </w:t>
            </w:r>
          </w:p>
        </w:tc>
        <w:tc>
          <w:tcPr>
            <w:tcW w:w="196" w:type="dxa"/>
            <w:gridSpan w:val="2"/>
            <w:tcBorders>
              <w:top w:val="nil"/>
              <w:left w:val="nil"/>
              <w:bottom w:val="nil"/>
              <w:right w:val="nil"/>
            </w:tcBorders>
            <w:shd w:val="clear" w:color="auto" w:fill="auto"/>
            <w:noWrap/>
            <w:vAlign w:val="bottom"/>
            <w:hideMark/>
          </w:tcPr>
          <w:p w:rsidR="0056132A" w:rsidRPr="00CD0AE3" w:rsidRDefault="0056132A" w:rsidP="0056132A">
            <w:pPr>
              <w:spacing w:after="0" w:line="240" w:lineRule="auto"/>
              <w:jc w:val="center"/>
              <w:rPr>
                <w:rFonts w:ascii="Open Sans" w:eastAsia="Times New Roman" w:hAnsi="Open Sans" w:cs="Open Sans"/>
                <w:color w:val="000000"/>
                <w:sz w:val="16"/>
                <w:szCs w:val="16"/>
                <w:lang w:eastAsia="nl-NL"/>
              </w:rPr>
            </w:pPr>
          </w:p>
        </w:tc>
        <w:tc>
          <w:tcPr>
            <w:tcW w:w="2072" w:type="dxa"/>
            <w:gridSpan w:val="2"/>
            <w:tcBorders>
              <w:top w:val="nil"/>
              <w:left w:val="single" w:sz="4" w:space="0" w:color="auto"/>
              <w:bottom w:val="single" w:sz="4" w:space="0" w:color="auto"/>
              <w:right w:val="single" w:sz="4" w:space="0" w:color="auto"/>
            </w:tcBorders>
            <w:shd w:val="clear" w:color="auto" w:fill="auto"/>
            <w:noWrap/>
            <w:vAlign w:val="center"/>
            <w:hideMark/>
          </w:tcPr>
          <w:p w:rsidR="0056132A" w:rsidRPr="00BC770C" w:rsidRDefault="0056132A" w:rsidP="0056132A">
            <w:pPr>
              <w:spacing w:after="0" w:line="240" w:lineRule="auto"/>
              <w:rPr>
                <w:rFonts w:ascii="Open Sans" w:eastAsia="Times New Roman" w:hAnsi="Open Sans" w:cs="Open Sans"/>
                <w:sz w:val="16"/>
                <w:szCs w:val="16"/>
                <w:lang w:eastAsia="nl-NL"/>
              </w:rPr>
            </w:pPr>
            <w:r w:rsidRPr="00BC770C">
              <w:rPr>
                <w:rFonts w:ascii="Open Sans" w:eastAsia="Times New Roman" w:hAnsi="Open Sans" w:cs="Open Sans"/>
                <w:sz w:val="16"/>
                <w:szCs w:val="16"/>
                <w:lang w:eastAsia="nl-NL"/>
              </w:rPr>
              <w:t> </w:t>
            </w:r>
          </w:p>
        </w:tc>
      </w:tr>
    </w:tbl>
    <w:p w:rsidR="0056132A" w:rsidRPr="0056132A" w:rsidRDefault="0056132A" w:rsidP="0056132A">
      <w:pPr>
        <w:tabs>
          <w:tab w:val="left" w:pos="426"/>
        </w:tabs>
        <w:spacing w:after="0" w:line="240" w:lineRule="auto"/>
        <w:contextualSpacing/>
        <w:mirrorIndents/>
        <w:rPr>
          <w:rFonts w:ascii="Open Sans" w:hAnsi="Open Sans" w:cs="Open Sans"/>
          <w:sz w:val="18"/>
          <w:szCs w:val="20"/>
        </w:rPr>
      </w:pPr>
    </w:p>
    <w:sectPr w:rsidR="0056132A" w:rsidRPr="0056132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7ED" w:rsidRDefault="009977ED" w:rsidP="00EA7F04">
      <w:pPr>
        <w:spacing w:after="0" w:line="240" w:lineRule="auto"/>
      </w:pPr>
      <w:r>
        <w:separator/>
      </w:r>
    </w:p>
  </w:endnote>
  <w:endnote w:type="continuationSeparator" w:id="0">
    <w:p w:rsidR="009977ED" w:rsidRDefault="009977ED" w:rsidP="00EA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w:hAnsi="Open Sans" w:cs="Open Sans"/>
        <w:sz w:val="18"/>
      </w:rPr>
      <w:id w:val="958613378"/>
      <w:docPartObj>
        <w:docPartGallery w:val="Page Numbers (Bottom of Page)"/>
        <w:docPartUnique/>
      </w:docPartObj>
    </w:sdtPr>
    <w:sdtContent>
      <w:p w:rsidR="009977ED" w:rsidRPr="00BE4214" w:rsidRDefault="009977ED">
        <w:pPr>
          <w:pStyle w:val="Voettekst"/>
          <w:jc w:val="right"/>
          <w:rPr>
            <w:rFonts w:ascii="Open Sans" w:hAnsi="Open Sans" w:cs="Open Sans"/>
            <w:sz w:val="18"/>
          </w:rPr>
        </w:pPr>
        <w:r w:rsidRPr="00BE4214">
          <w:rPr>
            <w:rFonts w:ascii="Open Sans" w:hAnsi="Open Sans" w:cs="Open Sans"/>
            <w:sz w:val="18"/>
          </w:rPr>
          <w:fldChar w:fldCharType="begin"/>
        </w:r>
        <w:r w:rsidRPr="00BE4214">
          <w:rPr>
            <w:rFonts w:ascii="Open Sans" w:hAnsi="Open Sans" w:cs="Open Sans"/>
            <w:sz w:val="18"/>
          </w:rPr>
          <w:instrText>PAGE   \* MERGEFORMAT</w:instrText>
        </w:r>
        <w:r w:rsidRPr="00BE4214">
          <w:rPr>
            <w:rFonts w:ascii="Open Sans" w:hAnsi="Open Sans" w:cs="Open Sans"/>
            <w:sz w:val="18"/>
          </w:rPr>
          <w:fldChar w:fldCharType="separate"/>
        </w:r>
        <w:r w:rsidRPr="00BE4214">
          <w:rPr>
            <w:rFonts w:ascii="Open Sans" w:hAnsi="Open Sans" w:cs="Open Sans"/>
            <w:noProof/>
            <w:sz w:val="18"/>
          </w:rPr>
          <w:t>1</w:t>
        </w:r>
        <w:r w:rsidRPr="00BE4214">
          <w:rPr>
            <w:rFonts w:ascii="Open Sans" w:hAnsi="Open Sans" w:cs="Open Sans"/>
            <w:sz w:val="18"/>
          </w:rPr>
          <w:fldChar w:fldCharType="end"/>
        </w:r>
      </w:p>
    </w:sdtContent>
  </w:sdt>
  <w:p w:rsidR="009977ED" w:rsidRPr="00BE4214" w:rsidRDefault="009977ED">
    <w:pPr>
      <w:pStyle w:val="Voettekst"/>
      <w:rPr>
        <w:rFonts w:ascii="Open Sans" w:hAnsi="Open Sans" w:cs="Open Sans"/>
        <w:sz w:val="18"/>
      </w:rPr>
    </w:pPr>
    <w:r w:rsidRPr="00BE4214">
      <w:rPr>
        <w:rFonts w:ascii="Open Sans" w:hAnsi="Open Sans" w:cs="Open Sans"/>
        <w:sz w:val="18"/>
      </w:rPr>
      <w:t xml:space="preserve">Tekstextract Model </w:t>
    </w:r>
    <w:proofErr w:type="spellStart"/>
    <w:r w:rsidRPr="00BE4214">
      <w:rPr>
        <w:rFonts w:ascii="Open Sans" w:hAnsi="Open Sans" w:cs="Open Sans"/>
        <w:sz w:val="18"/>
      </w:rPr>
      <w:t>PvE</w:t>
    </w:r>
    <w:proofErr w:type="spellEnd"/>
    <w:r w:rsidRPr="00BE4214">
      <w:rPr>
        <w:rFonts w:ascii="Open Sans" w:hAnsi="Open Sans" w:cs="Open Sans"/>
        <w:sz w:val="18"/>
      </w:rPr>
      <w:t xml:space="preserve"> Visuele inspectie o.b.v. EN13508-2</w:t>
    </w:r>
    <w:r w:rsidRPr="00BE4214">
      <w:rPr>
        <w:rFonts w:ascii="Open Sans" w:hAnsi="Open Sans" w:cs="Open Sans"/>
        <w:sz w:val="18"/>
      </w:rPr>
      <w:tab/>
      <w:t>10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7ED" w:rsidRDefault="009977ED" w:rsidP="00EA7F04">
      <w:pPr>
        <w:spacing w:after="0" w:line="240" w:lineRule="auto"/>
      </w:pPr>
      <w:r>
        <w:separator/>
      </w:r>
    </w:p>
  </w:footnote>
  <w:footnote w:type="continuationSeparator" w:id="0">
    <w:p w:rsidR="009977ED" w:rsidRDefault="009977ED" w:rsidP="00EA7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001058"/>
      <w:docPartObj>
        <w:docPartGallery w:val="Page Numbers (Top of Page)"/>
        <w:docPartUnique/>
      </w:docPartObj>
    </w:sdtPr>
    <w:sdtContent>
      <w:p w:rsidR="009977ED" w:rsidRDefault="009977ED">
        <w:pPr>
          <w:pStyle w:val="Koptekst"/>
          <w:jc w:val="right"/>
        </w:pPr>
      </w:p>
    </w:sdtContent>
  </w:sdt>
  <w:p w:rsidR="009977ED" w:rsidRDefault="009977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3EE"/>
    <w:multiLevelType w:val="hybridMultilevel"/>
    <w:tmpl w:val="32904F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9BF1F30"/>
    <w:multiLevelType w:val="hybridMultilevel"/>
    <w:tmpl w:val="B9D24B6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8E3D22"/>
    <w:multiLevelType w:val="hybridMultilevel"/>
    <w:tmpl w:val="DEB8C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FD0B5E"/>
    <w:multiLevelType w:val="hybridMultilevel"/>
    <w:tmpl w:val="A47807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F160E"/>
    <w:multiLevelType w:val="multilevel"/>
    <w:tmpl w:val="2B0AA00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205D3AFA"/>
    <w:multiLevelType w:val="hybridMultilevel"/>
    <w:tmpl w:val="4A7E2D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97599A"/>
    <w:multiLevelType w:val="hybridMultilevel"/>
    <w:tmpl w:val="C1C08E7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DE27DED"/>
    <w:multiLevelType w:val="hybridMultilevel"/>
    <w:tmpl w:val="66AAF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A32073"/>
    <w:multiLevelType w:val="hybridMultilevel"/>
    <w:tmpl w:val="3274F5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DF73BA"/>
    <w:multiLevelType w:val="hybridMultilevel"/>
    <w:tmpl w:val="EF88FB8C"/>
    <w:lvl w:ilvl="0" w:tplc="A420CB18">
      <w:start w:val="1"/>
      <w:numFmt w:val="bullet"/>
      <w:lvlText w:val=""/>
      <w:lvlJc w:val="left"/>
      <w:pPr>
        <w:ind w:left="720" w:hanging="360"/>
      </w:pPr>
      <w:rPr>
        <w:rFonts w:ascii="Symbol" w:eastAsia="Calibri"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391E664F"/>
    <w:multiLevelType w:val="hybridMultilevel"/>
    <w:tmpl w:val="A4780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D57DC2"/>
    <w:multiLevelType w:val="hybridMultilevel"/>
    <w:tmpl w:val="B588A9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41CF52C9"/>
    <w:multiLevelType w:val="hybridMultilevel"/>
    <w:tmpl w:val="85C8AF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461146E7"/>
    <w:multiLevelType w:val="hybridMultilevel"/>
    <w:tmpl w:val="8F4E15A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5B063AE4"/>
    <w:multiLevelType w:val="hybridMultilevel"/>
    <w:tmpl w:val="49E4337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0D80562"/>
    <w:multiLevelType w:val="hybridMultilevel"/>
    <w:tmpl w:val="7FD20D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544CCC"/>
    <w:multiLevelType w:val="hybridMultilevel"/>
    <w:tmpl w:val="FC7A5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A64C46"/>
    <w:multiLevelType w:val="hybridMultilevel"/>
    <w:tmpl w:val="B14A03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0A60D1"/>
    <w:multiLevelType w:val="hybridMultilevel"/>
    <w:tmpl w:val="20A838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6B8B0622"/>
    <w:multiLevelType w:val="hybridMultilevel"/>
    <w:tmpl w:val="E07C757E"/>
    <w:lvl w:ilvl="0" w:tplc="C3701690">
      <w:start w:val="16"/>
      <w:numFmt w:val="bullet"/>
      <w:lvlText w:val=""/>
      <w:lvlJc w:val="left"/>
      <w:pPr>
        <w:ind w:left="720" w:hanging="360"/>
      </w:pPr>
      <w:rPr>
        <w:rFonts w:ascii="Symbol" w:eastAsiaTheme="minorHAnsi" w:hAnsi="Symbol"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1A7882"/>
    <w:multiLevelType w:val="hybridMultilevel"/>
    <w:tmpl w:val="9A5A00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6113C59"/>
    <w:multiLevelType w:val="hybridMultilevel"/>
    <w:tmpl w:val="B9D24B6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7B0C26"/>
    <w:multiLevelType w:val="hybridMultilevel"/>
    <w:tmpl w:val="02945896"/>
    <w:lvl w:ilvl="0" w:tplc="3A868D30">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C5209B"/>
    <w:multiLevelType w:val="hybridMultilevel"/>
    <w:tmpl w:val="45A8C4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7D016B32"/>
    <w:multiLevelType w:val="hybridMultilevel"/>
    <w:tmpl w:val="B11E4C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1"/>
  </w:num>
  <w:num w:numId="4">
    <w:abstractNumId w:val="1"/>
  </w:num>
  <w:num w:numId="5">
    <w:abstractNumId w:val="7"/>
  </w:num>
  <w:num w:numId="6">
    <w:abstractNumId w:val="10"/>
  </w:num>
  <w:num w:numId="7">
    <w:abstractNumId w:val="8"/>
  </w:num>
  <w:num w:numId="8">
    <w:abstractNumId w:val="23"/>
  </w:num>
  <w:num w:numId="9">
    <w:abstractNumId w:val="12"/>
  </w:num>
  <w:num w:numId="10">
    <w:abstractNumId w:val="13"/>
  </w:num>
  <w:num w:numId="11">
    <w:abstractNumId w:val="20"/>
  </w:num>
  <w:num w:numId="12">
    <w:abstractNumId w:val="5"/>
  </w:num>
  <w:num w:numId="13">
    <w:abstractNumId w:val="9"/>
  </w:num>
  <w:num w:numId="14">
    <w:abstractNumId w:val="2"/>
  </w:num>
  <w:num w:numId="15">
    <w:abstractNumId w:val="4"/>
  </w:num>
  <w:num w:numId="16">
    <w:abstractNumId w:val="15"/>
  </w:num>
  <w:num w:numId="17">
    <w:abstractNumId w:val="16"/>
  </w:num>
  <w:num w:numId="18">
    <w:abstractNumId w:val="17"/>
  </w:num>
  <w:num w:numId="19">
    <w:abstractNumId w:val="24"/>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FOnqPwWNSDg6WvQM3xMJkFN6lQQOLX+dAyPrVsGWqSU5pt2kRx6zBzpO8QqeiN89cFxfj2PT+LIg+IQTNC42CA==" w:salt="SnNNqYh5hFbuhkaOjmNG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56E"/>
    <w:rsid w:val="000E4F45"/>
    <w:rsid w:val="000F3153"/>
    <w:rsid w:val="0014403C"/>
    <w:rsid w:val="002033C8"/>
    <w:rsid w:val="00250281"/>
    <w:rsid w:val="00255014"/>
    <w:rsid w:val="00303EBA"/>
    <w:rsid w:val="004F5339"/>
    <w:rsid w:val="0051412B"/>
    <w:rsid w:val="00515E46"/>
    <w:rsid w:val="00527385"/>
    <w:rsid w:val="0056132A"/>
    <w:rsid w:val="005B189A"/>
    <w:rsid w:val="005E0A62"/>
    <w:rsid w:val="005F3844"/>
    <w:rsid w:val="00625994"/>
    <w:rsid w:val="00732AA4"/>
    <w:rsid w:val="007706C0"/>
    <w:rsid w:val="007F1C1B"/>
    <w:rsid w:val="009977ED"/>
    <w:rsid w:val="00A41EB2"/>
    <w:rsid w:val="00AF5E79"/>
    <w:rsid w:val="00B24CCA"/>
    <w:rsid w:val="00BC770C"/>
    <w:rsid w:val="00BE4214"/>
    <w:rsid w:val="00C1031D"/>
    <w:rsid w:val="00C20473"/>
    <w:rsid w:val="00CD0AE3"/>
    <w:rsid w:val="00CD2A80"/>
    <w:rsid w:val="00D33E6D"/>
    <w:rsid w:val="00E1256E"/>
    <w:rsid w:val="00E207B4"/>
    <w:rsid w:val="00E22454"/>
    <w:rsid w:val="00E72FFC"/>
    <w:rsid w:val="00EA7F04"/>
    <w:rsid w:val="00F457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630A"/>
  <w15:docId w15:val="{16542071-043D-4C15-9A28-6696345D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1E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613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EB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6132A"/>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EA7F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7F04"/>
  </w:style>
  <w:style w:type="paragraph" w:styleId="Voettekst">
    <w:name w:val="footer"/>
    <w:basedOn w:val="Standaard"/>
    <w:link w:val="VoettekstChar"/>
    <w:uiPriority w:val="99"/>
    <w:unhideWhenUsed/>
    <w:rsid w:val="00EA7F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7F04"/>
  </w:style>
  <w:style w:type="paragraph" w:styleId="Lijstalinea">
    <w:name w:val="List Paragraph"/>
    <w:basedOn w:val="Standaard"/>
    <w:uiPriority w:val="34"/>
    <w:qFormat/>
    <w:rsid w:val="00A41EB2"/>
    <w:pPr>
      <w:ind w:left="720"/>
      <w:contextualSpacing/>
    </w:pPr>
  </w:style>
  <w:style w:type="character" w:styleId="Hyperlink">
    <w:name w:val="Hyperlink"/>
    <w:basedOn w:val="Standaardalinea-lettertype"/>
    <w:uiPriority w:val="99"/>
    <w:unhideWhenUsed/>
    <w:rsid w:val="00A41EB2"/>
    <w:rPr>
      <w:color w:val="0563C1" w:themeColor="hyperlink"/>
      <w:u w:val="single"/>
    </w:rPr>
  </w:style>
  <w:style w:type="character" w:customStyle="1" w:styleId="Onopgelostemelding1">
    <w:name w:val="Onopgeloste melding1"/>
    <w:basedOn w:val="Standaardalinea-lettertype"/>
    <w:uiPriority w:val="99"/>
    <w:semiHidden/>
    <w:unhideWhenUsed/>
    <w:rsid w:val="00A41EB2"/>
    <w:rPr>
      <w:color w:val="808080"/>
      <w:shd w:val="clear" w:color="auto" w:fill="E6E6E6"/>
    </w:rPr>
  </w:style>
  <w:style w:type="table" w:styleId="Tabelraster">
    <w:name w:val="Table Grid"/>
    <w:basedOn w:val="Standaardtabel"/>
    <w:uiPriority w:val="39"/>
    <w:rsid w:val="00527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uiPriority w:val="99"/>
    <w:semiHidden/>
    <w:rsid w:val="0056132A"/>
    <w:rPr>
      <w:sz w:val="20"/>
      <w:szCs w:val="20"/>
    </w:rPr>
  </w:style>
  <w:style w:type="paragraph" w:styleId="Voetnoottekst">
    <w:name w:val="footnote text"/>
    <w:basedOn w:val="Standaard"/>
    <w:link w:val="VoetnoottekstChar"/>
    <w:uiPriority w:val="99"/>
    <w:semiHidden/>
    <w:unhideWhenUsed/>
    <w:rsid w:val="0056132A"/>
    <w:pPr>
      <w:spacing w:after="0" w:line="240" w:lineRule="auto"/>
    </w:pPr>
    <w:rPr>
      <w:sz w:val="20"/>
      <w:szCs w:val="20"/>
    </w:rPr>
  </w:style>
  <w:style w:type="character" w:customStyle="1" w:styleId="TekstopmerkingChar">
    <w:name w:val="Tekst opmerking Char"/>
    <w:basedOn w:val="Standaardalinea-lettertype"/>
    <w:link w:val="Tekstopmerking"/>
    <w:uiPriority w:val="99"/>
    <w:semiHidden/>
    <w:rsid w:val="0056132A"/>
    <w:rPr>
      <w:sz w:val="20"/>
      <w:szCs w:val="20"/>
    </w:rPr>
  </w:style>
  <w:style w:type="paragraph" w:styleId="Tekstopmerking">
    <w:name w:val="annotation text"/>
    <w:basedOn w:val="Standaard"/>
    <w:link w:val="TekstopmerkingChar"/>
    <w:uiPriority w:val="99"/>
    <w:semiHidden/>
    <w:unhideWhenUsed/>
    <w:rsid w:val="0056132A"/>
    <w:pPr>
      <w:spacing w:line="240" w:lineRule="auto"/>
    </w:pPr>
    <w:rPr>
      <w:sz w:val="20"/>
      <w:szCs w:val="20"/>
    </w:rPr>
  </w:style>
  <w:style w:type="character" w:customStyle="1" w:styleId="OnderwerpvanopmerkingChar">
    <w:name w:val="Onderwerp van opmerking Char"/>
    <w:basedOn w:val="TekstopmerkingChar"/>
    <w:link w:val="Onderwerpvanopmerking"/>
    <w:uiPriority w:val="99"/>
    <w:semiHidden/>
    <w:rsid w:val="0056132A"/>
    <w:rPr>
      <w:b/>
      <w:bCs/>
      <w:sz w:val="20"/>
      <w:szCs w:val="20"/>
    </w:rPr>
  </w:style>
  <w:style w:type="paragraph" w:styleId="Onderwerpvanopmerking">
    <w:name w:val="annotation subject"/>
    <w:basedOn w:val="Tekstopmerking"/>
    <w:next w:val="Tekstopmerking"/>
    <w:link w:val="OnderwerpvanopmerkingChar"/>
    <w:uiPriority w:val="99"/>
    <w:semiHidden/>
    <w:unhideWhenUsed/>
    <w:rsid w:val="0056132A"/>
    <w:rPr>
      <w:b/>
      <w:bCs/>
    </w:rPr>
  </w:style>
  <w:style w:type="character" w:customStyle="1" w:styleId="BallontekstChar">
    <w:name w:val="Ballontekst Char"/>
    <w:basedOn w:val="Standaardalinea-lettertype"/>
    <w:link w:val="Ballontekst"/>
    <w:uiPriority w:val="99"/>
    <w:semiHidden/>
    <w:rsid w:val="0056132A"/>
    <w:rPr>
      <w:rFonts w:ascii="Segoe UI" w:hAnsi="Segoe UI" w:cs="Segoe UI"/>
      <w:sz w:val="18"/>
      <w:szCs w:val="18"/>
    </w:rPr>
  </w:style>
  <w:style w:type="paragraph" w:styleId="Ballontekst">
    <w:name w:val="Balloon Text"/>
    <w:basedOn w:val="Standaard"/>
    <w:link w:val="BallontekstChar"/>
    <w:uiPriority w:val="99"/>
    <w:semiHidden/>
    <w:unhideWhenUsed/>
    <w:rsid w:val="0056132A"/>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iool.net/inspectie-2020" TargetMode="External"/><Relationship Id="rId4" Type="http://schemas.openxmlformats.org/officeDocument/2006/relationships/settings" Target="settings.xml"/><Relationship Id="rId9" Type="http://schemas.openxmlformats.org/officeDocument/2006/relationships/hyperlink" Target="https://www.riool.net/model-programma-van-eisen-voor-visuele-inspectie-2019-"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4A726-8F3F-41FE-A74D-749BF0AE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Pages>
  <Words>3569</Words>
  <Characters>19630</Characters>
  <Application>Microsoft Office Word</Application>
  <DocSecurity>8</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Onstein | Stichting Rioned</dc:creator>
  <cp:lastModifiedBy>Eric Oosterom | Stichting Rioned</cp:lastModifiedBy>
  <cp:revision>15</cp:revision>
  <dcterms:created xsi:type="dcterms:W3CDTF">2020-03-17T12:33:00Z</dcterms:created>
  <dcterms:modified xsi:type="dcterms:W3CDTF">2020-04-10T06:05:00Z</dcterms:modified>
</cp:coreProperties>
</file>